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9DD" w:rsidRPr="00A959D4" w:rsidRDefault="00A959D4" w:rsidP="000619DD">
      <w:pPr>
        <w:ind w:left="-426" w:right="-569"/>
        <w:jc w:val="center"/>
        <w:rPr>
          <w:rFonts w:ascii="Block Berthold" w:hAnsi="Block Berthold" w:cs="Aharoni"/>
          <w:b/>
          <w:sz w:val="50"/>
          <w:szCs w:val="38"/>
        </w:rPr>
      </w:pPr>
      <w:r w:rsidRPr="00A959D4">
        <w:rPr>
          <w:rFonts w:ascii="Block Berthold" w:hAnsi="Block Berthold" w:cs="Aharoni"/>
          <w:b/>
          <w:sz w:val="50"/>
          <w:szCs w:val="38"/>
        </w:rPr>
        <w:t>UNIVERSIDAD PRIVADA DE TACNA</w:t>
      </w:r>
    </w:p>
    <w:p w:rsidR="000619DD" w:rsidRPr="00A959D4" w:rsidRDefault="00A959D4" w:rsidP="000619DD">
      <w:pPr>
        <w:ind w:left="-426" w:right="-569"/>
        <w:jc w:val="center"/>
        <w:rPr>
          <w:rFonts w:ascii="Block Berthold" w:hAnsi="Block Berthold"/>
          <w:b/>
          <w:sz w:val="36"/>
          <w:szCs w:val="24"/>
        </w:rPr>
      </w:pPr>
      <w:r w:rsidRPr="00A959D4">
        <w:rPr>
          <w:b/>
          <w:sz w:val="44"/>
          <w:szCs w:val="24"/>
        </w:rPr>
        <w:t>FACULTA</w:t>
      </w:r>
      <w:r>
        <w:rPr>
          <w:b/>
          <w:sz w:val="44"/>
          <w:szCs w:val="24"/>
        </w:rPr>
        <w:t>D</w:t>
      </w:r>
      <w:r w:rsidRPr="00A959D4">
        <w:rPr>
          <w:b/>
          <w:sz w:val="44"/>
          <w:szCs w:val="24"/>
        </w:rPr>
        <w:t xml:space="preserve"> DE CIENCIAS EMPRESARIALES</w:t>
      </w:r>
    </w:p>
    <w:p w:rsidR="002A226F" w:rsidRDefault="002A226F" w:rsidP="000619DD">
      <w:pPr>
        <w:ind w:left="-426" w:right="-569"/>
        <w:jc w:val="center"/>
        <w:rPr>
          <w:rFonts w:ascii="Block Berthold" w:hAnsi="Block Berthold"/>
          <w:b/>
          <w:sz w:val="24"/>
          <w:szCs w:val="24"/>
        </w:rPr>
      </w:pPr>
    </w:p>
    <w:p w:rsidR="000619DD" w:rsidRPr="00D675DF" w:rsidRDefault="000619DD" w:rsidP="000619DD">
      <w:pPr>
        <w:jc w:val="center"/>
        <w:rPr>
          <w:rFonts w:ascii="Block Berthold" w:hAnsi="Block Berthold"/>
          <w:b/>
          <w:sz w:val="24"/>
          <w:szCs w:val="24"/>
        </w:rPr>
      </w:pPr>
    </w:p>
    <w:p w:rsidR="000619DD" w:rsidRPr="00E614E7" w:rsidRDefault="000619DD" w:rsidP="000619DD">
      <w:pPr>
        <w:jc w:val="center"/>
        <w:rPr>
          <w:b/>
          <w:sz w:val="24"/>
          <w:szCs w:val="24"/>
        </w:rPr>
      </w:pPr>
    </w:p>
    <w:p w:rsidR="000619DD" w:rsidRDefault="000619DD" w:rsidP="000619DD">
      <w:pPr>
        <w:jc w:val="center"/>
        <w:rPr>
          <w:rFonts w:ascii="Copperplate Gothic Light" w:hAnsi="Copperplate Gothic Light" w:cstheme="minorHAnsi"/>
          <w:b/>
          <w:sz w:val="28"/>
        </w:rPr>
      </w:pPr>
    </w:p>
    <w:p w:rsidR="00A959D4" w:rsidRDefault="00A959D4" w:rsidP="000619DD">
      <w:pPr>
        <w:jc w:val="center"/>
        <w:rPr>
          <w:rFonts w:ascii="Copperplate Gothic Light" w:hAnsi="Copperplate Gothic Light" w:cstheme="minorHAnsi"/>
          <w:b/>
          <w:sz w:val="28"/>
        </w:rPr>
      </w:pPr>
    </w:p>
    <w:p w:rsidR="00A959D4" w:rsidRDefault="00A959D4" w:rsidP="000619DD">
      <w:pPr>
        <w:jc w:val="center"/>
        <w:rPr>
          <w:rFonts w:ascii="Copperplate Gothic Light" w:hAnsi="Copperplate Gothic Light" w:cstheme="minorHAnsi"/>
          <w:b/>
          <w:sz w:val="28"/>
        </w:rPr>
      </w:pPr>
    </w:p>
    <w:p w:rsidR="00EE3F4E" w:rsidRDefault="00EE3F4E" w:rsidP="000619DD">
      <w:pPr>
        <w:jc w:val="center"/>
        <w:rPr>
          <w:rFonts w:ascii="Copperplate Gothic Light" w:hAnsi="Copperplate Gothic Light" w:cstheme="minorHAnsi"/>
          <w:b/>
          <w:sz w:val="28"/>
        </w:rPr>
      </w:pPr>
    </w:p>
    <w:p w:rsidR="00EE3F4E" w:rsidRDefault="00EE3F4E" w:rsidP="000619DD">
      <w:pPr>
        <w:jc w:val="center"/>
        <w:rPr>
          <w:rFonts w:ascii="Copperplate Gothic Light" w:hAnsi="Copperplate Gothic Light" w:cstheme="minorHAnsi"/>
          <w:b/>
          <w:sz w:val="28"/>
        </w:rPr>
      </w:pPr>
    </w:p>
    <w:p w:rsidR="000619DD" w:rsidRDefault="000619DD" w:rsidP="000619DD">
      <w:pPr>
        <w:jc w:val="center"/>
        <w:rPr>
          <w:rFonts w:ascii="Copperplate Gothic Light" w:hAnsi="Copperplate Gothic Light" w:cstheme="minorHAnsi"/>
          <w:b/>
          <w:sz w:val="28"/>
        </w:rPr>
      </w:pPr>
    </w:p>
    <w:p w:rsidR="00A959D4" w:rsidRPr="00A959D4" w:rsidRDefault="00A959D4" w:rsidP="000619DD">
      <w:pPr>
        <w:jc w:val="center"/>
        <w:rPr>
          <w:rFonts w:cstheme="minorHAnsi"/>
          <w:b/>
          <w:sz w:val="44"/>
        </w:rPr>
      </w:pPr>
      <w:r w:rsidRPr="00A959D4">
        <w:rPr>
          <w:rFonts w:cstheme="minorHAnsi"/>
          <w:b/>
          <w:sz w:val="44"/>
        </w:rPr>
        <w:t xml:space="preserve">MÓDULO: </w:t>
      </w:r>
    </w:p>
    <w:p w:rsidR="002A226F" w:rsidRPr="00A959D4" w:rsidRDefault="00A959D4" w:rsidP="000619DD">
      <w:pPr>
        <w:jc w:val="center"/>
        <w:rPr>
          <w:rFonts w:cstheme="minorHAnsi"/>
          <w:b/>
          <w:sz w:val="44"/>
        </w:rPr>
      </w:pPr>
      <w:r w:rsidRPr="00A959D4">
        <w:rPr>
          <w:rFonts w:cstheme="minorHAnsi"/>
          <w:b/>
          <w:sz w:val="44"/>
        </w:rPr>
        <w:t>REGRESIÓN LINEAL SIMPLE Y MÚLTIPLE</w:t>
      </w:r>
    </w:p>
    <w:p w:rsidR="002A226F" w:rsidRPr="00805672" w:rsidRDefault="002A226F" w:rsidP="000619DD">
      <w:pPr>
        <w:jc w:val="center"/>
        <w:rPr>
          <w:rFonts w:ascii="Copperplate Gothic Light" w:hAnsi="Copperplate Gothic Light" w:cstheme="minorHAnsi"/>
          <w:b/>
          <w:sz w:val="28"/>
        </w:rPr>
      </w:pPr>
    </w:p>
    <w:p w:rsidR="00A959D4" w:rsidRDefault="00A959D4" w:rsidP="00E87DA1">
      <w:pPr>
        <w:tabs>
          <w:tab w:val="left" w:pos="3402"/>
        </w:tabs>
        <w:spacing w:before="120" w:line="276" w:lineRule="auto"/>
        <w:ind w:left="425" w:right="-142"/>
        <w:rPr>
          <w:b/>
          <w:sz w:val="28"/>
          <w:szCs w:val="28"/>
        </w:rPr>
      </w:pPr>
    </w:p>
    <w:p w:rsidR="00A959D4" w:rsidRDefault="00A959D4" w:rsidP="00E87DA1">
      <w:pPr>
        <w:tabs>
          <w:tab w:val="left" w:pos="3402"/>
        </w:tabs>
        <w:spacing w:before="120" w:line="276" w:lineRule="auto"/>
        <w:ind w:left="425" w:right="-142"/>
        <w:rPr>
          <w:b/>
          <w:sz w:val="28"/>
          <w:szCs w:val="28"/>
        </w:rPr>
      </w:pPr>
    </w:p>
    <w:p w:rsidR="00EE3F4E" w:rsidRDefault="00EE3F4E" w:rsidP="00E87DA1">
      <w:pPr>
        <w:tabs>
          <w:tab w:val="left" w:pos="3402"/>
        </w:tabs>
        <w:spacing w:before="120" w:line="276" w:lineRule="auto"/>
        <w:ind w:left="425" w:right="-142"/>
        <w:rPr>
          <w:b/>
          <w:sz w:val="28"/>
          <w:szCs w:val="28"/>
        </w:rPr>
      </w:pPr>
    </w:p>
    <w:p w:rsidR="00EE3F4E" w:rsidRDefault="00EE3F4E" w:rsidP="00E87DA1">
      <w:pPr>
        <w:tabs>
          <w:tab w:val="left" w:pos="3402"/>
        </w:tabs>
        <w:spacing w:before="120" w:line="276" w:lineRule="auto"/>
        <w:ind w:left="425" w:right="-142"/>
        <w:rPr>
          <w:b/>
          <w:sz w:val="28"/>
          <w:szCs w:val="28"/>
        </w:rPr>
      </w:pPr>
    </w:p>
    <w:p w:rsidR="00A959D4" w:rsidRDefault="00A959D4" w:rsidP="00E87DA1">
      <w:pPr>
        <w:tabs>
          <w:tab w:val="left" w:pos="3402"/>
        </w:tabs>
        <w:spacing w:before="120" w:line="276" w:lineRule="auto"/>
        <w:ind w:left="425" w:right="-142"/>
        <w:rPr>
          <w:b/>
          <w:sz w:val="28"/>
          <w:szCs w:val="28"/>
        </w:rPr>
      </w:pPr>
    </w:p>
    <w:p w:rsidR="00A959D4" w:rsidRDefault="00A959D4" w:rsidP="00E87DA1">
      <w:pPr>
        <w:tabs>
          <w:tab w:val="left" w:pos="3402"/>
        </w:tabs>
        <w:spacing w:before="120" w:line="276" w:lineRule="auto"/>
        <w:ind w:left="425" w:right="-142"/>
        <w:rPr>
          <w:b/>
          <w:sz w:val="28"/>
          <w:szCs w:val="28"/>
        </w:rPr>
      </w:pPr>
    </w:p>
    <w:p w:rsidR="00E87DA1" w:rsidRPr="00A959D4" w:rsidRDefault="00A959D4" w:rsidP="00A959D4">
      <w:pPr>
        <w:tabs>
          <w:tab w:val="left" w:pos="3402"/>
        </w:tabs>
        <w:spacing w:before="120" w:line="276" w:lineRule="auto"/>
        <w:ind w:left="425" w:right="-142"/>
        <w:jc w:val="right"/>
        <w:rPr>
          <w:sz w:val="32"/>
          <w:szCs w:val="28"/>
        </w:rPr>
      </w:pPr>
      <w:r w:rsidRPr="00A959D4">
        <w:rPr>
          <w:b/>
          <w:sz w:val="32"/>
          <w:szCs w:val="28"/>
        </w:rPr>
        <w:t>Docente</w:t>
      </w:r>
      <w:r w:rsidR="00E87DA1" w:rsidRPr="00A959D4">
        <w:rPr>
          <w:sz w:val="32"/>
          <w:szCs w:val="28"/>
        </w:rPr>
        <w:t xml:space="preserve">: </w:t>
      </w:r>
      <w:proofErr w:type="spellStart"/>
      <w:r w:rsidRPr="00A959D4">
        <w:rPr>
          <w:sz w:val="32"/>
          <w:szCs w:val="28"/>
        </w:rPr>
        <w:t>M.Sc</w:t>
      </w:r>
      <w:proofErr w:type="spellEnd"/>
      <w:r w:rsidRPr="00A959D4">
        <w:rPr>
          <w:sz w:val="32"/>
          <w:szCs w:val="28"/>
        </w:rPr>
        <w:t>.</w:t>
      </w:r>
      <w:r w:rsidR="00E87DA1" w:rsidRPr="00A959D4">
        <w:rPr>
          <w:sz w:val="32"/>
          <w:szCs w:val="28"/>
        </w:rPr>
        <w:t xml:space="preserve"> Luis A. Fernández V</w:t>
      </w:r>
      <w:r w:rsidRPr="00A959D4">
        <w:rPr>
          <w:sz w:val="32"/>
          <w:szCs w:val="28"/>
        </w:rPr>
        <w:t xml:space="preserve">.; </w:t>
      </w:r>
      <w:proofErr w:type="spellStart"/>
      <w:r w:rsidRPr="00A959D4">
        <w:rPr>
          <w:sz w:val="32"/>
          <w:szCs w:val="28"/>
        </w:rPr>
        <w:t>Ing°</w:t>
      </w:r>
      <w:proofErr w:type="spellEnd"/>
      <w:r w:rsidRPr="00A959D4">
        <w:rPr>
          <w:sz w:val="32"/>
          <w:szCs w:val="28"/>
        </w:rPr>
        <w:t xml:space="preserve"> </w:t>
      </w:r>
    </w:p>
    <w:p w:rsidR="000619DD" w:rsidRPr="00D675DF" w:rsidRDefault="000619DD" w:rsidP="000619DD">
      <w:pPr>
        <w:ind w:left="708" w:firstLine="1"/>
        <w:rPr>
          <w:sz w:val="28"/>
          <w:szCs w:val="28"/>
        </w:rPr>
      </w:pPr>
    </w:p>
    <w:p w:rsidR="000619DD" w:rsidRDefault="000619DD" w:rsidP="000619D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A226F" w:rsidRPr="00C86CF6" w:rsidRDefault="002A226F" w:rsidP="000619DD">
      <w:pPr>
        <w:rPr>
          <w:sz w:val="28"/>
          <w:szCs w:val="28"/>
        </w:rPr>
      </w:pPr>
    </w:p>
    <w:p w:rsidR="00F84CEB" w:rsidRPr="00F84CEB" w:rsidRDefault="00F84CEB" w:rsidP="00F84CEB">
      <w:pPr>
        <w:jc w:val="center"/>
        <w:rPr>
          <w:rFonts w:ascii="Verdana" w:eastAsia="Times New Roman" w:hAnsi="Verdana" w:cs="Arial"/>
          <w:b/>
          <w:color w:val="FF0000"/>
          <w:sz w:val="36"/>
          <w:szCs w:val="36"/>
          <w:highlight w:val="yellow"/>
          <w:lang w:val="es-ES_tradnl" w:eastAsia="es-ES_tradnl"/>
        </w:rPr>
      </w:pPr>
    </w:p>
    <w:p w:rsidR="00F84CEB" w:rsidRDefault="00F84CEB" w:rsidP="00F84CEB">
      <w:pPr>
        <w:jc w:val="both"/>
        <w:rPr>
          <w:rFonts w:ascii="Arial" w:eastAsia="Times New Roman" w:hAnsi="Arial" w:cs="Arial"/>
          <w:b/>
          <w:sz w:val="24"/>
          <w:szCs w:val="24"/>
          <w:lang w:val="es-ES_tradnl" w:eastAsia="es-ES_tradnl"/>
        </w:rPr>
      </w:pPr>
    </w:p>
    <w:p w:rsidR="00EE3F4E" w:rsidRDefault="00EE3F4E" w:rsidP="00F84CEB">
      <w:pPr>
        <w:jc w:val="both"/>
        <w:rPr>
          <w:rFonts w:ascii="Arial" w:eastAsia="Times New Roman" w:hAnsi="Arial" w:cs="Arial"/>
          <w:b/>
          <w:sz w:val="24"/>
          <w:szCs w:val="24"/>
          <w:lang w:val="es-ES_tradnl" w:eastAsia="es-ES_tradnl"/>
        </w:rPr>
      </w:pPr>
    </w:p>
    <w:p w:rsidR="00EE3F4E" w:rsidRPr="00F84CEB" w:rsidRDefault="00EE3F4E" w:rsidP="00F84CEB">
      <w:pPr>
        <w:jc w:val="both"/>
        <w:rPr>
          <w:rFonts w:ascii="Arial" w:eastAsia="Times New Roman" w:hAnsi="Arial" w:cs="Arial"/>
          <w:b/>
          <w:sz w:val="24"/>
          <w:szCs w:val="24"/>
          <w:lang w:val="es-ES_tradnl" w:eastAsia="es-ES_tradnl"/>
        </w:rPr>
      </w:pPr>
    </w:p>
    <w:p w:rsidR="00A959D4" w:rsidRDefault="00A959D4" w:rsidP="00D73179">
      <w:pPr>
        <w:jc w:val="center"/>
        <w:rPr>
          <w:rFonts w:ascii="Arial" w:hAnsi="Arial" w:cs="Arial"/>
          <w:b/>
        </w:rPr>
      </w:pPr>
    </w:p>
    <w:p w:rsidR="00A959D4" w:rsidRPr="00A959D4" w:rsidRDefault="00A959D4" w:rsidP="00D73179">
      <w:pPr>
        <w:jc w:val="center"/>
        <w:rPr>
          <w:rFonts w:cs="Arial"/>
          <w:b/>
          <w:sz w:val="28"/>
        </w:rPr>
      </w:pPr>
    </w:p>
    <w:p w:rsidR="00A959D4" w:rsidRPr="00A959D4" w:rsidRDefault="00A959D4" w:rsidP="00D73179">
      <w:pPr>
        <w:jc w:val="center"/>
        <w:rPr>
          <w:rFonts w:cs="Arial"/>
          <w:b/>
          <w:sz w:val="28"/>
        </w:rPr>
      </w:pPr>
    </w:p>
    <w:p w:rsidR="003B035A" w:rsidRDefault="00A959D4" w:rsidP="00D73179">
      <w:pPr>
        <w:jc w:val="center"/>
        <w:rPr>
          <w:rFonts w:ascii="Arial" w:hAnsi="Arial" w:cs="Arial"/>
          <w:b/>
        </w:rPr>
      </w:pPr>
      <w:r w:rsidRPr="00A959D4">
        <w:rPr>
          <w:rFonts w:cs="Arial"/>
          <w:b/>
          <w:sz w:val="28"/>
        </w:rPr>
        <w:t>2016</w:t>
      </w:r>
      <w:r w:rsidR="00FD0872" w:rsidRPr="00D73179">
        <w:rPr>
          <w:rFonts w:ascii="Arial" w:hAnsi="Arial" w:cs="Arial"/>
          <w:b/>
        </w:rPr>
        <w:br w:type="page"/>
      </w:r>
    </w:p>
    <w:p w:rsidR="009D1FE3" w:rsidRDefault="009D1FE3" w:rsidP="009D1FE3">
      <w:pPr>
        <w:tabs>
          <w:tab w:val="center" w:pos="2462"/>
        </w:tabs>
        <w:autoSpaceDE w:val="0"/>
        <w:autoSpaceDN w:val="0"/>
        <w:adjustRightInd w:val="0"/>
        <w:jc w:val="center"/>
        <w:rPr>
          <w:rFonts w:cs="Arial"/>
          <w:b/>
          <w:bCs/>
          <w:sz w:val="32"/>
          <w:szCs w:val="18"/>
        </w:rPr>
      </w:pPr>
      <w:r w:rsidRPr="009D1FE3">
        <w:rPr>
          <w:rFonts w:cs="Arial"/>
          <w:b/>
          <w:bCs/>
          <w:sz w:val="32"/>
          <w:szCs w:val="18"/>
        </w:rPr>
        <w:lastRenderedPageBreak/>
        <w:t>EJERCICIO DE REGRESIÓN LINEAL</w:t>
      </w:r>
      <w:r w:rsidR="00BA0CBB">
        <w:rPr>
          <w:rFonts w:cs="Arial"/>
          <w:b/>
          <w:bCs/>
          <w:sz w:val="32"/>
          <w:szCs w:val="18"/>
        </w:rPr>
        <w:t xml:space="preserve"> MÚLTIPLE</w:t>
      </w:r>
    </w:p>
    <w:p w:rsidR="00560A2A" w:rsidRPr="00560A2A" w:rsidRDefault="00560A2A" w:rsidP="009D1FE3">
      <w:pPr>
        <w:tabs>
          <w:tab w:val="center" w:pos="2462"/>
        </w:tabs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18"/>
        </w:rPr>
      </w:pPr>
    </w:p>
    <w:p w:rsidR="009D1FE3" w:rsidRPr="00C17E8E" w:rsidRDefault="009D1FE3" w:rsidP="009D1FE3">
      <w:pPr>
        <w:tabs>
          <w:tab w:val="center" w:pos="2462"/>
        </w:tabs>
        <w:autoSpaceDE w:val="0"/>
        <w:autoSpaceDN w:val="0"/>
        <w:adjustRightInd w:val="0"/>
        <w:jc w:val="center"/>
        <w:rPr>
          <w:rFonts w:cs="Arial"/>
          <w:b/>
          <w:bCs/>
          <w:sz w:val="18"/>
          <w:szCs w:val="18"/>
        </w:rPr>
      </w:pPr>
    </w:p>
    <w:p w:rsidR="009D1FE3" w:rsidRDefault="00681808" w:rsidP="00D308ED">
      <w:pPr>
        <w:tabs>
          <w:tab w:val="center" w:pos="2462"/>
        </w:tabs>
        <w:autoSpaceDE w:val="0"/>
        <w:autoSpaceDN w:val="0"/>
        <w:adjustRightInd w:val="0"/>
        <w:spacing w:line="276" w:lineRule="auto"/>
        <w:jc w:val="both"/>
        <w:rPr>
          <w:rFonts w:cs="Arial"/>
          <w:bCs/>
          <w:sz w:val="20"/>
          <w:szCs w:val="20"/>
        </w:rPr>
      </w:pPr>
      <w:r w:rsidRPr="00681808">
        <w:rPr>
          <w:rFonts w:cs="Arial"/>
          <w:bCs/>
          <w:sz w:val="20"/>
          <w:szCs w:val="20"/>
        </w:rPr>
        <w:t>Se ha realizado una toma d</w:t>
      </w:r>
      <w:r>
        <w:rPr>
          <w:rFonts w:cs="Arial"/>
          <w:bCs/>
          <w:sz w:val="20"/>
          <w:szCs w:val="20"/>
        </w:rPr>
        <w:t xml:space="preserve">e datos a </w:t>
      </w:r>
      <w:r w:rsidR="00BA0CBB">
        <w:rPr>
          <w:rFonts w:cs="Arial"/>
          <w:bCs/>
          <w:sz w:val="20"/>
          <w:szCs w:val="20"/>
        </w:rPr>
        <w:t xml:space="preserve">10 familias en una determinada localidad en el mes </w:t>
      </w:r>
      <w:r w:rsidR="001C69EC">
        <w:rPr>
          <w:rFonts w:cs="Arial"/>
          <w:bCs/>
          <w:sz w:val="20"/>
          <w:szCs w:val="20"/>
        </w:rPr>
        <w:t>de abril del 2011</w:t>
      </w:r>
      <w:r>
        <w:rPr>
          <w:rFonts w:cs="Arial"/>
          <w:bCs/>
          <w:sz w:val="20"/>
          <w:szCs w:val="20"/>
        </w:rPr>
        <w:t xml:space="preserve">, </w:t>
      </w:r>
      <w:r w:rsidR="00BA0CBB">
        <w:rPr>
          <w:rFonts w:cs="Arial"/>
          <w:bCs/>
          <w:sz w:val="20"/>
          <w:szCs w:val="20"/>
        </w:rPr>
        <w:t xml:space="preserve">un investigador </w:t>
      </w:r>
      <w:r>
        <w:rPr>
          <w:rFonts w:cs="Arial"/>
          <w:bCs/>
          <w:sz w:val="20"/>
          <w:szCs w:val="20"/>
        </w:rPr>
        <w:t xml:space="preserve">quiere determinar un modelo de regresión lineal </w:t>
      </w:r>
      <w:r w:rsidR="00BA0CBB">
        <w:rPr>
          <w:rFonts w:cs="Arial"/>
          <w:bCs/>
          <w:sz w:val="20"/>
          <w:szCs w:val="20"/>
        </w:rPr>
        <w:t xml:space="preserve">múltiple </w:t>
      </w:r>
      <w:r>
        <w:rPr>
          <w:rFonts w:cs="Arial"/>
          <w:bCs/>
          <w:sz w:val="20"/>
          <w:szCs w:val="20"/>
        </w:rPr>
        <w:t>que integre</w:t>
      </w:r>
      <w:r w:rsidR="00BA0CBB">
        <w:rPr>
          <w:rFonts w:cs="Arial"/>
          <w:bCs/>
          <w:sz w:val="20"/>
          <w:szCs w:val="20"/>
        </w:rPr>
        <w:t xml:space="preserve">n las </w:t>
      </w:r>
      <w:r>
        <w:rPr>
          <w:rFonts w:cs="Arial"/>
          <w:bCs/>
          <w:sz w:val="20"/>
          <w:szCs w:val="20"/>
        </w:rPr>
        <w:t xml:space="preserve"> </w:t>
      </w:r>
      <w:r w:rsidR="00BA0CBB">
        <w:rPr>
          <w:rFonts w:cs="Arial"/>
          <w:bCs/>
          <w:sz w:val="20"/>
          <w:szCs w:val="20"/>
        </w:rPr>
        <w:t>variables: consumo, precio, ingreso, grupo nivel socio económico y el tamaño de número de personas que integran la familia.</w:t>
      </w:r>
    </w:p>
    <w:p w:rsidR="00D308ED" w:rsidRPr="00D308ED" w:rsidRDefault="00D308ED" w:rsidP="00D308ED">
      <w:pPr>
        <w:tabs>
          <w:tab w:val="center" w:pos="246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sz w:val="20"/>
          <w:szCs w:val="20"/>
          <w:u w:val="single"/>
        </w:rPr>
      </w:pPr>
      <w:r w:rsidRPr="00D308ED">
        <w:rPr>
          <w:rFonts w:cs="Arial"/>
          <w:b/>
          <w:bCs/>
          <w:sz w:val="20"/>
          <w:szCs w:val="20"/>
          <w:u w:val="single"/>
        </w:rPr>
        <w:t>Leyenda:</w:t>
      </w:r>
    </w:p>
    <w:p w:rsidR="00D308ED" w:rsidRPr="00D308ED" w:rsidRDefault="00D308ED" w:rsidP="00D308ED">
      <w:pPr>
        <w:tabs>
          <w:tab w:val="center" w:pos="2462"/>
        </w:tabs>
        <w:autoSpaceDE w:val="0"/>
        <w:autoSpaceDN w:val="0"/>
        <w:adjustRightInd w:val="0"/>
        <w:spacing w:line="276" w:lineRule="auto"/>
        <w:jc w:val="both"/>
        <w:rPr>
          <w:rFonts w:cs="Arial"/>
          <w:bCs/>
          <w:sz w:val="20"/>
          <w:szCs w:val="20"/>
        </w:rPr>
      </w:pPr>
      <w:r w:rsidRPr="00D308ED">
        <w:rPr>
          <w:rFonts w:cs="Arial"/>
          <w:bCs/>
          <w:sz w:val="20"/>
          <w:szCs w:val="20"/>
        </w:rPr>
        <w:t>Consumo: Mensual del bien A, en kilogramos</w:t>
      </w:r>
      <w:r w:rsidRPr="00D308ED">
        <w:rPr>
          <w:rFonts w:cs="Arial"/>
          <w:bCs/>
          <w:sz w:val="20"/>
          <w:szCs w:val="20"/>
        </w:rPr>
        <w:tab/>
      </w:r>
    </w:p>
    <w:p w:rsidR="00D308ED" w:rsidRPr="00D308ED" w:rsidRDefault="00D308ED" w:rsidP="00D308ED">
      <w:pPr>
        <w:tabs>
          <w:tab w:val="center" w:pos="2462"/>
        </w:tabs>
        <w:autoSpaceDE w:val="0"/>
        <w:autoSpaceDN w:val="0"/>
        <w:adjustRightInd w:val="0"/>
        <w:spacing w:line="276" w:lineRule="auto"/>
        <w:jc w:val="both"/>
        <w:rPr>
          <w:rFonts w:cs="Arial"/>
          <w:bCs/>
          <w:sz w:val="20"/>
          <w:szCs w:val="20"/>
        </w:rPr>
      </w:pPr>
      <w:r w:rsidRPr="00D308ED">
        <w:rPr>
          <w:rFonts w:cs="Arial"/>
          <w:bCs/>
          <w:sz w:val="20"/>
          <w:szCs w:val="20"/>
        </w:rPr>
        <w:t>Precio: Promedio del bien A en nuevos soles</w:t>
      </w:r>
      <w:r w:rsidRPr="00D308ED">
        <w:rPr>
          <w:rFonts w:cs="Arial"/>
          <w:bCs/>
          <w:sz w:val="20"/>
          <w:szCs w:val="20"/>
        </w:rPr>
        <w:tab/>
      </w:r>
    </w:p>
    <w:p w:rsidR="00D308ED" w:rsidRPr="00D308ED" w:rsidRDefault="00D308ED" w:rsidP="00D308ED">
      <w:pPr>
        <w:tabs>
          <w:tab w:val="center" w:pos="2462"/>
        </w:tabs>
        <w:autoSpaceDE w:val="0"/>
        <w:autoSpaceDN w:val="0"/>
        <w:adjustRightInd w:val="0"/>
        <w:spacing w:line="276" w:lineRule="auto"/>
        <w:jc w:val="both"/>
        <w:rPr>
          <w:rFonts w:cs="Arial"/>
          <w:bCs/>
          <w:sz w:val="20"/>
          <w:szCs w:val="20"/>
        </w:rPr>
      </w:pPr>
      <w:r w:rsidRPr="00D308ED">
        <w:rPr>
          <w:rFonts w:cs="Arial"/>
          <w:bCs/>
          <w:sz w:val="20"/>
          <w:szCs w:val="20"/>
        </w:rPr>
        <w:t>Ingreso: Mensual de la familia, miles de soles</w:t>
      </w:r>
      <w:r w:rsidRPr="00D308ED">
        <w:rPr>
          <w:rFonts w:cs="Arial"/>
          <w:bCs/>
          <w:sz w:val="20"/>
          <w:szCs w:val="20"/>
        </w:rPr>
        <w:tab/>
      </w:r>
    </w:p>
    <w:p w:rsidR="00D308ED" w:rsidRPr="00D308ED" w:rsidRDefault="00D308ED" w:rsidP="00D308ED">
      <w:pPr>
        <w:tabs>
          <w:tab w:val="center" w:pos="2462"/>
        </w:tabs>
        <w:autoSpaceDE w:val="0"/>
        <w:autoSpaceDN w:val="0"/>
        <w:adjustRightInd w:val="0"/>
        <w:spacing w:line="276" w:lineRule="auto"/>
        <w:jc w:val="both"/>
        <w:rPr>
          <w:rFonts w:cs="Arial"/>
          <w:bCs/>
          <w:sz w:val="20"/>
          <w:szCs w:val="20"/>
        </w:rPr>
      </w:pPr>
      <w:proofErr w:type="spellStart"/>
      <w:r w:rsidRPr="00D308ED">
        <w:rPr>
          <w:rFonts w:cs="Arial"/>
          <w:bCs/>
          <w:sz w:val="20"/>
          <w:szCs w:val="20"/>
        </w:rPr>
        <w:t>GrupoSE</w:t>
      </w:r>
      <w:proofErr w:type="spellEnd"/>
      <w:r w:rsidRPr="00D308ED">
        <w:rPr>
          <w:rFonts w:cs="Arial"/>
          <w:bCs/>
          <w:sz w:val="20"/>
          <w:szCs w:val="20"/>
        </w:rPr>
        <w:t>: Grupo Socioeconómico. Alto= 0 y Medio =1</w:t>
      </w:r>
      <w:r w:rsidRPr="00D308ED">
        <w:rPr>
          <w:rFonts w:cs="Arial"/>
          <w:bCs/>
          <w:sz w:val="20"/>
          <w:szCs w:val="20"/>
        </w:rPr>
        <w:tab/>
      </w:r>
    </w:p>
    <w:p w:rsidR="00BA0CBB" w:rsidRDefault="00D308ED" w:rsidP="00D308ED">
      <w:pPr>
        <w:tabs>
          <w:tab w:val="center" w:pos="2462"/>
        </w:tabs>
        <w:autoSpaceDE w:val="0"/>
        <w:autoSpaceDN w:val="0"/>
        <w:adjustRightInd w:val="0"/>
        <w:spacing w:line="276" w:lineRule="auto"/>
        <w:jc w:val="both"/>
        <w:rPr>
          <w:rFonts w:cs="Arial"/>
          <w:bCs/>
          <w:sz w:val="20"/>
          <w:szCs w:val="20"/>
        </w:rPr>
      </w:pPr>
      <w:r w:rsidRPr="00D308ED">
        <w:rPr>
          <w:rFonts w:cs="Arial"/>
          <w:bCs/>
          <w:sz w:val="20"/>
          <w:szCs w:val="20"/>
        </w:rPr>
        <w:t>Tamaño:</w:t>
      </w:r>
      <w:r>
        <w:rPr>
          <w:rFonts w:cs="Arial"/>
          <w:bCs/>
          <w:sz w:val="20"/>
          <w:szCs w:val="20"/>
        </w:rPr>
        <w:t xml:space="preserve"> </w:t>
      </w:r>
      <w:r w:rsidRPr="00D308ED">
        <w:rPr>
          <w:rFonts w:cs="Arial"/>
          <w:bCs/>
          <w:sz w:val="20"/>
          <w:szCs w:val="20"/>
        </w:rPr>
        <w:t>Número de miembros de las familias</w:t>
      </w:r>
      <w:r w:rsidRPr="00D308ED">
        <w:rPr>
          <w:rFonts w:cs="Arial"/>
          <w:bCs/>
          <w:sz w:val="20"/>
          <w:szCs w:val="20"/>
        </w:rPr>
        <w:tab/>
      </w:r>
    </w:p>
    <w:p w:rsidR="00BA0CBB" w:rsidRPr="00BA0CBB" w:rsidRDefault="00BA0CBB" w:rsidP="00D308ED">
      <w:pPr>
        <w:tabs>
          <w:tab w:val="center" w:pos="246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sz w:val="20"/>
          <w:szCs w:val="20"/>
        </w:rPr>
      </w:pPr>
      <w:r w:rsidRPr="00BA0CBB">
        <w:rPr>
          <w:rFonts w:cs="Arial"/>
          <w:b/>
          <w:bCs/>
          <w:sz w:val="20"/>
          <w:szCs w:val="20"/>
        </w:rPr>
        <w:t>Hallar:</w:t>
      </w:r>
    </w:p>
    <w:p w:rsidR="00D308ED" w:rsidRPr="00D308ED" w:rsidRDefault="00D308ED" w:rsidP="00D308ED">
      <w:pPr>
        <w:tabs>
          <w:tab w:val="center" w:pos="2462"/>
        </w:tabs>
        <w:autoSpaceDE w:val="0"/>
        <w:autoSpaceDN w:val="0"/>
        <w:adjustRightInd w:val="0"/>
        <w:spacing w:line="276" w:lineRule="auto"/>
        <w:jc w:val="both"/>
        <w:rPr>
          <w:rFonts w:cs="Arial"/>
          <w:bCs/>
          <w:sz w:val="20"/>
          <w:szCs w:val="20"/>
        </w:rPr>
      </w:pPr>
      <w:r w:rsidRPr="00D308ED">
        <w:rPr>
          <w:rFonts w:cs="Arial"/>
          <w:bCs/>
          <w:sz w:val="20"/>
          <w:szCs w:val="20"/>
        </w:rPr>
        <w:t>a) Regresión lineal de consumo en precio.  R</w:t>
      </w:r>
      <w:r w:rsidRPr="00D308ED">
        <w:rPr>
          <w:rFonts w:cs="Arial"/>
          <w:bCs/>
          <w:sz w:val="20"/>
          <w:szCs w:val="20"/>
          <w:vertAlign w:val="superscript"/>
        </w:rPr>
        <w:t>2</w:t>
      </w:r>
      <w:r w:rsidRPr="00D308ED">
        <w:rPr>
          <w:rFonts w:cs="Arial"/>
          <w:bCs/>
          <w:sz w:val="20"/>
          <w:szCs w:val="20"/>
        </w:rPr>
        <w:t xml:space="preserve"> y </w:t>
      </w:r>
      <w:proofErr w:type="spellStart"/>
      <w:r w:rsidRPr="00D308ED">
        <w:rPr>
          <w:rFonts w:cs="Arial"/>
          <w:bCs/>
          <w:sz w:val="20"/>
          <w:szCs w:val="20"/>
        </w:rPr>
        <w:t>ph</w:t>
      </w:r>
      <w:proofErr w:type="spellEnd"/>
      <w:r>
        <w:rPr>
          <w:rFonts w:cs="Arial"/>
          <w:bCs/>
          <w:sz w:val="20"/>
          <w:szCs w:val="20"/>
        </w:rPr>
        <w:t>.</w:t>
      </w:r>
    </w:p>
    <w:p w:rsidR="00D308ED" w:rsidRPr="00D308ED" w:rsidRDefault="00D308ED" w:rsidP="00D308ED">
      <w:pPr>
        <w:tabs>
          <w:tab w:val="center" w:pos="2462"/>
        </w:tabs>
        <w:autoSpaceDE w:val="0"/>
        <w:autoSpaceDN w:val="0"/>
        <w:adjustRightInd w:val="0"/>
        <w:spacing w:line="276" w:lineRule="auto"/>
        <w:jc w:val="both"/>
        <w:rPr>
          <w:rFonts w:cs="Arial"/>
          <w:bCs/>
          <w:sz w:val="20"/>
          <w:szCs w:val="20"/>
        </w:rPr>
      </w:pPr>
      <w:r w:rsidRPr="00D308ED">
        <w:rPr>
          <w:rFonts w:cs="Arial"/>
          <w:bCs/>
          <w:sz w:val="20"/>
          <w:szCs w:val="20"/>
        </w:rPr>
        <w:t>b) Regresión lineal de consumo en ingreso. R</w:t>
      </w:r>
      <w:r w:rsidRPr="00D308ED">
        <w:rPr>
          <w:rFonts w:cs="Arial"/>
          <w:bCs/>
          <w:sz w:val="20"/>
          <w:szCs w:val="20"/>
          <w:vertAlign w:val="superscript"/>
        </w:rPr>
        <w:t>2</w:t>
      </w:r>
      <w:r w:rsidRPr="00D308ED">
        <w:rPr>
          <w:rFonts w:cs="Arial"/>
          <w:bCs/>
          <w:sz w:val="20"/>
          <w:szCs w:val="20"/>
        </w:rPr>
        <w:t xml:space="preserve"> y </w:t>
      </w:r>
      <w:proofErr w:type="spellStart"/>
      <w:r w:rsidRPr="00D308ED">
        <w:rPr>
          <w:rFonts w:cs="Arial"/>
          <w:bCs/>
          <w:sz w:val="20"/>
          <w:szCs w:val="20"/>
        </w:rPr>
        <w:t>ph</w:t>
      </w:r>
      <w:proofErr w:type="spellEnd"/>
      <w:r>
        <w:rPr>
          <w:rFonts w:cs="Arial"/>
          <w:bCs/>
          <w:sz w:val="20"/>
          <w:szCs w:val="20"/>
        </w:rPr>
        <w:t>.</w:t>
      </w:r>
    </w:p>
    <w:p w:rsidR="00D308ED" w:rsidRPr="00D308ED" w:rsidRDefault="00D308ED" w:rsidP="00D308ED">
      <w:pPr>
        <w:tabs>
          <w:tab w:val="center" w:pos="2462"/>
        </w:tabs>
        <w:autoSpaceDE w:val="0"/>
        <w:autoSpaceDN w:val="0"/>
        <w:adjustRightInd w:val="0"/>
        <w:spacing w:line="276" w:lineRule="auto"/>
        <w:jc w:val="both"/>
        <w:rPr>
          <w:rFonts w:cs="Arial"/>
          <w:bCs/>
          <w:sz w:val="20"/>
          <w:szCs w:val="20"/>
        </w:rPr>
      </w:pPr>
      <w:r w:rsidRPr="00D308ED">
        <w:rPr>
          <w:rFonts w:cs="Arial"/>
          <w:bCs/>
          <w:sz w:val="20"/>
          <w:szCs w:val="20"/>
        </w:rPr>
        <w:t>c) Regresión lineal de consumo en precio e ingreso. R</w:t>
      </w:r>
      <w:r w:rsidRPr="00D308ED">
        <w:rPr>
          <w:rFonts w:cs="Arial"/>
          <w:bCs/>
          <w:sz w:val="20"/>
          <w:szCs w:val="20"/>
          <w:vertAlign w:val="superscript"/>
        </w:rPr>
        <w:t>2</w:t>
      </w:r>
      <w:r w:rsidRPr="00D308ED">
        <w:rPr>
          <w:rFonts w:cs="Arial"/>
          <w:bCs/>
          <w:sz w:val="20"/>
          <w:szCs w:val="20"/>
        </w:rPr>
        <w:t xml:space="preserve"> y </w:t>
      </w:r>
      <w:proofErr w:type="spellStart"/>
      <w:r w:rsidRPr="00D308ED">
        <w:rPr>
          <w:rFonts w:cs="Arial"/>
          <w:bCs/>
          <w:sz w:val="20"/>
          <w:szCs w:val="20"/>
        </w:rPr>
        <w:t>ph</w:t>
      </w:r>
      <w:proofErr w:type="spellEnd"/>
      <w:r>
        <w:rPr>
          <w:rFonts w:cs="Arial"/>
          <w:bCs/>
          <w:sz w:val="20"/>
          <w:szCs w:val="20"/>
        </w:rPr>
        <w:t>.</w:t>
      </w:r>
    </w:p>
    <w:p w:rsidR="00D308ED" w:rsidRPr="00D308ED" w:rsidRDefault="00D308ED" w:rsidP="00D308ED">
      <w:pPr>
        <w:tabs>
          <w:tab w:val="center" w:pos="2462"/>
        </w:tabs>
        <w:autoSpaceDE w:val="0"/>
        <w:autoSpaceDN w:val="0"/>
        <w:adjustRightInd w:val="0"/>
        <w:spacing w:line="276" w:lineRule="auto"/>
        <w:jc w:val="both"/>
        <w:rPr>
          <w:rFonts w:cs="Arial"/>
          <w:bCs/>
          <w:sz w:val="20"/>
          <w:szCs w:val="20"/>
        </w:rPr>
      </w:pPr>
      <w:r w:rsidRPr="00D308ED">
        <w:rPr>
          <w:rFonts w:cs="Arial"/>
          <w:bCs/>
          <w:sz w:val="20"/>
          <w:szCs w:val="20"/>
        </w:rPr>
        <w:t>d) Regresión lineal de consumo en precio, ingreso y grupo. R</w:t>
      </w:r>
      <w:r w:rsidRPr="00D308ED">
        <w:rPr>
          <w:rFonts w:cs="Arial"/>
          <w:bCs/>
          <w:sz w:val="20"/>
          <w:szCs w:val="20"/>
          <w:vertAlign w:val="superscript"/>
        </w:rPr>
        <w:t>2</w:t>
      </w:r>
      <w:r w:rsidRPr="00D308ED">
        <w:rPr>
          <w:rFonts w:cs="Arial"/>
          <w:bCs/>
          <w:sz w:val="20"/>
          <w:szCs w:val="20"/>
        </w:rPr>
        <w:t xml:space="preserve"> y </w:t>
      </w:r>
      <w:proofErr w:type="spellStart"/>
      <w:r w:rsidRPr="00D308ED">
        <w:rPr>
          <w:rFonts w:cs="Arial"/>
          <w:bCs/>
          <w:sz w:val="20"/>
          <w:szCs w:val="20"/>
        </w:rPr>
        <w:t>ph</w:t>
      </w:r>
      <w:proofErr w:type="spellEnd"/>
      <w:r>
        <w:rPr>
          <w:rFonts w:cs="Arial"/>
          <w:bCs/>
          <w:sz w:val="20"/>
          <w:szCs w:val="20"/>
        </w:rPr>
        <w:t>.</w:t>
      </w:r>
    </w:p>
    <w:p w:rsidR="00BA0CBB" w:rsidRDefault="00D308ED" w:rsidP="00D308ED">
      <w:pPr>
        <w:tabs>
          <w:tab w:val="center" w:pos="2462"/>
        </w:tabs>
        <w:autoSpaceDE w:val="0"/>
        <w:autoSpaceDN w:val="0"/>
        <w:adjustRightInd w:val="0"/>
        <w:spacing w:line="276" w:lineRule="auto"/>
        <w:jc w:val="both"/>
        <w:rPr>
          <w:rFonts w:cs="Arial"/>
          <w:bCs/>
          <w:sz w:val="20"/>
          <w:szCs w:val="20"/>
        </w:rPr>
      </w:pPr>
      <w:r w:rsidRPr="00D308ED">
        <w:rPr>
          <w:rFonts w:cs="Arial"/>
          <w:bCs/>
          <w:sz w:val="20"/>
          <w:szCs w:val="20"/>
        </w:rPr>
        <w:t>e) Regresión lineal de consumo en precio, ingreso, grupo y tamaño. R</w:t>
      </w:r>
      <w:r w:rsidRPr="00D308ED">
        <w:rPr>
          <w:rFonts w:cs="Arial"/>
          <w:bCs/>
          <w:sz w:val="20"/>
          <w:szCs w:val="20"/>
          <w:vertAlign w:val="superscript"/>
        </w:rPr>
        <w:t>2</w:t>
      </w:r>
      <w:r w:rsidRPr="00D308ED">
        <w:rPr>
          <w:rFonts w:cs="Arial"/>
          <w:bCs/>
          <w:sz w:val="20"/>
          <w:szCs w:val="20"/>
        </w:rPr>
        <w:t xml:space="preserve"> y </w:t>
      </w:r>
      <w:proofErr w:type="spellStart"/>
      <w:r w:rsidRPr="00D308ED">
        <w:rPr>
          <w:rFonts w:cs="Arial"/>
          <w:bCs/>
          <w:sz w:val="20"/>
          <w:szCs w:val="20"/>
        </w:rPr>
        <w:t>ph</w:t>
      </w:r>
      <w:proofErr w:type="spellEnd"/>
      <w:r>
        <w:rPr>
          <w:rFonts w:cs="Arial"/>
          <w:bCs/>
          <w:sz w:val="20"/>
          <w:szCs w:val="20"/>
        </w:rPr>
        <w:t>.</w:t>
      </w:r>
    </w:p>
    <w:p w:rsidR="00681808" w:rsidRPr="00681808" w:rsidRDefault="00681808" w:rsidP="00681808">
      <w:pPr>
        <w:tabs>
          <w:tab w:val="center" w:pos="2462"/>
        </w:tabs>
        <w:autoSpaceDE w:val="0"/>
        <w:autoSpaceDN w:val="0"/>
        <w:adjustRightInd w:val="0"/>
        <w:jc w:val="both"/>
        <w:rPr>
          <w:rFonts w:cs="Arial"/>
          <w:bCs/>
          <w:sz w:val="20"/>
          <w:szCs w:val="20"/>
        </w:rPr>
      </w:pPr>
    </w:p>
    <w:p w:rsidR="009D1FE3" w:rsidRPr="00560A2A" w:rsidRDefault="009D1FE3" w:rsidP="001C5781">
      <w:pPr>
        <w:pStyle w:val="Prrafodelista"/>
        <w:numPr>
          <w:ilvl w:val="0"/>
          <w:numId w:val="11"/>
        </w:numPr>
        <w:tabs>
          <w:tab w:val="center" w:pos="2462"/>
        </w:tabs>
        <w:autoSpaceDE w:val="0"/>
        <w:autoSpaceDN w:val="0"/>
        <w:adjustRightInd w:val="0"/>
        <w:contextualSpacing/>
        <w:rPr>
          <w:rFonts w:cs="Arial"/>
          <w:b/>
          <w:bCs/>
          <w:i/>
          <w:color w:val="FF0000"/>
          <w:sz w:val="20"/>
          <w:szCs w:val="20"/>
        </w:rPr>
      </w:pPr>
      <w:r w:rsidRPr="009D1FE3">
        <w:rPr>
          <w:rFonts w:asciiTheme="minorHAnsi" w:hAnsiTheme="minorHAnsi" w:cs="Arial"/>
          <w:b/>
          <w:bCs/>
          <w:sz w:val="20"/>
          <w:szCs w:val="20"/>
        </w:rPr>
        <w:t>DATA DE</w:t>
      </w:r>
      <w:r w:rsidR="00681808">
        <w:rPr>
          <w:rFonts w:asciiTheme="minorHAnsi" w:hAnsiTheme="minorHAnsi" w:cs="Arial"/>
          <w:b/>
          <w:bCs/>
          <w:sz w:val="20"/>
          <w:szCs w:val="20"/>
        </w:rPr>
        <w:t xml:space="preserve"> LA MUESTRA</w:t>
      </w:r>
    </w:p>
    <w:p w:rsidR="00560A2A" w:rsidRDefault="00560A2A" w:rsidP="00560A2A">
      <w:pPr>
        <w:pStyle w:val="Prrafodelista"/>
        <w:tabs>
          <w:tab w:val="center" w:pos="2462"/>
        </w:tabs>
        <w:autoSpaceDE w:val="0"/>
        <w:autoSpaceDN w:val="0"/>
        <w:adjustRightInd w:val="0"/>
        <w:ind w:left="360"/>
        <w:contextualSpacing/>
        <w:rPr>
          <w:rFonts w:asciiTheme="minorHAnsi" w:hAnsiTheme="minorHAnsi" w:cs="Arial"/>
          <w:b/>
          <w:bCs/>
          <w:sz w:val="20"/>
          <w:szCs w:val="20"/>
        </w:rPr>
      </w:pPr>
      <w:r w:rsidRPr="00560A2A">
        <w:rPr>
          <w:noProof/>
          <w:lang w:val="es-PE" w:eastAsia="es-PE"/>
        </w:rPr>
        <w:drawing>
          <wp:inline distT="0" distB="0" distL="0" distR="0">
            <wp:extent cx="4733779" cy="966979"/>
            <wp:effectExtent l="0" t="0" r="0" b="508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1787" cy="974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9EC" w:rsidRDefault="001C69EC" w:rsidP="001C69EC">
      <w:pPr>
        <w:tabs>
          <w:tab w:val="center" w:pos="2462"/>
        </w:tabs>
        <w:autoSpaceDE w:val="0"/>
        <w:autoSpaceDN w:val="0"/>
        <w:adjustRightInd w:val="0"/>
        <w:jc w:val="both"/>
        <w:rPr>
          <w:rFonts w:cs="Arial"/>
          <w:b/>
          <w:bCs/>
          <w:color w:val="000000"/>
          <w:sz w:val="20"/>
          <w:szCs w:val="20"/>
        </w:rPr>
      </w:pPr>
    </w:p>
    <w:p w:rsidR="001C69EC" w:rsidRPr="007F3B73" w:rsidRDefault="001C69EC" w:rsidP="00560A2A">
      <w:pPr>
        <w:tabs>
          <w:tab w:val="center" w:pos="2462"/>
        </w:tabs>
        <w:autoSpaceDE w:val="0"/>
        <w:autoSpaceDN w:val="0"/>
        <w:adjustRightInd w:val="0"/>
        <w:ind w:left="360"/>
        <w:jc w:val="both"/>
        <w:rPr>
          <w:rFonts w:cs="Arial"/>
          <w:bCs/>
          <w:color w:val="000000"/>
          <w:sz w:val="20"/>
          <w:szCs w:val="20"/>
        </w:rPr>
      </w:pPr>
      <w:r w:rsidRPr="007F3B73">
        <w:rPr>
          <w:rFonts w:cs="Arial"/>
          <w:bCs/>
          <w:color w:val="000000"/>
          <w:sz w:val="20"/>
          <w:szCs w:val="20"/>
        </w:rPr>
        <w:t xml:space="preserve">La unidad de análisis es </w:t>
      </w:r>
      <w:r w:rsidR="007F3B73" w:rsidRPr="007F3B73">
        <w:rPr>
          <w:rFonts w:cs="Arial"/>
          <w:bCs/>
          <w:color w:val="000000"/>
          <w:sz w:val="20"/>
          <w:szCs w:val="20"/>
        </w:rPr>
        <w:t>la familia</w:t>
      </w:r>
      <w:r w:rsidRPr="007F3B73">
        <w:rPr>
          <w:rFonts w:cs="Arial"/>
          <w:bCs/>
          <w:color w:val="000000"/>
          <w:sz w:val="20"/>
          <w:szCs w:val="20"/>
        </w:rPr>
        <w:t>.</w:t>
      </w:r>
    </w:p>
    <w:p w:rsidR="001C69EC" w:rsidRPr="001C69EC" w:rsidRDefault="001C69EC" w:rsidP="00560A2A">
      <w:pPr>
        <w:tabs>
          <w:tab w:val="center" w:pos="2462"/>
        </w:tabs>
        <w:autoSpaceDE w:val="0"/>
        <w:autoSpaceDN w:val="0"/>
        <w:adjustRightInd w:val="0"/>
        <w:ind w:left="360"/>
        <w:jc w:val="both"/>
        <w:rPr>
          <w:rFonts w:cs="Arial"/>
          <w:bCs/>
          <w:color w:val="000000"/>
          <w:sz w:val="20"/>
          <w:szCs w:val="20"/>
        </w:rPr>
      </w:pPr>
      <w:r w:rsidRPr="007F3B73">
        <w:rPr>
          <w:rFonts w:cs="Arial"/>
          <w:bCs/>
          <w:color w:val="000000"/>
          <w:sz w:val="20"/>
          <w:szCs w:val="20"/>
        </w:rPr>
        <w:t>La población corresponde a tod</w:t>
      </w:r>
      <w:r w:rsidR="007F3B73" w:rsidRPr="007F3B73">
        <w:rPr>
          <w:rFonts w:cs="Arial"/>
          <w:bCs/>
          <w:color w:val="000000"/>
          <w:sz w:val="20"/>
          <w:szCs w:val="20"/>
        </w:rPr>
        <w:t>as las familias de la localidad.</w:t>
      </w:r>
    </w:p>
    <w:p w:rsidR="007F3B73" w:rsidRDefault="009D1FE3" w:rsidP="001C69EC">
      <w:pPr>
        <w:tabs>
          <w:tab w:val="center" w:pos="2462"/>
        </w:tabs>
        <w:autoSpaceDE w:val="0"/>
        <w:autoSpaceDN w:val="0"/>
        <w:adjustRightInd w:val="0"/>
        <w:jc w:val="both"/>
        <w:rPr>
          <w:rFonts w:cs="Arial"/>
          <w:b/>
          <w:bCs/>
          <w:color w:val="000000"/>
          <w:sz w:val="20"/>
          <w:szCs w:val="20"/>
        </w:rPr>
      </w:pPr>
      <w:r w:rsidRPr="009D1FE3">
        <w:rPr>
          <w:rFonts w:cs="Arial"/>
          <w:b/>
          <w:bCs/>
          <w:color w:val="000000"/>
          <w:sz w:val="20"/>
          <w:szCs w:val="20"/>
        </w:rPr>
        <w:t xml:space="preserve"> </w:t>
      </w:r>
    </w:p>
    <w:p w:rsidR="007F3B73" w:rsidRDefault="007F3B73">
      <w:pPr>
        <w:rPr>
          <w:rFonts w:cs="Arial"/>
          <w:b/>
          <w:bCs/>
          <w:color w:val="000000"/>
          <w:sz w:val="20"/>
          <w:szCs w:val="20"/>
        </w:rPr>
      </w:pPr>
      <w:r>
        <w:rPr>
          <w:rFonts w:cs="Arial"/>
          <w:b/>
          <w:bCs/>
          <w:color w:val="000000"/>
          <w:sz w:val="20"/>
          <w:szCs w:val="20"/>
        </w:rPr>
        <w:br w:type="page"/>
      </w:r>
    </w:p>
    <w:p w:rsidR="007F3B73" w:rsidRDefault="007F3B73" w:rsidP="001C69EC">
      <w:pPr>
        <w:tabs>
          <w:tab w:val="center" w:pos="2462"/>
        </w:tabs>
        <w:autoSpaceDE w:val="0"/>
        <w:autoSpaceDN w:val="0"/>
        <w:adjustRightInd w:val="0"/>
        <w:jc w:val="both"/>
        <w:rPr>
          <w:rFonts w:cs="Arial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5F08BC">
        <w:rPr>
          <w:rFonts w:cs="Arial"/>
          <w:b/>
          <w:bCs/>
          <w:caps/>
          <w:color w:val="000000"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lastRenderedPageBreak/>
        <w:t xml:space="preserve">a) </w:t>
      </w:r>
      <w:r w:rsidRPr="005F08BC">
        <w:rPr>
          <w:rFonts w:cs="Arial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Regresión lineal de consumo en precio.  R</w:t>
      </w:r>
      <w:r w:rsidRPr="005F08BC">
        <w:rPr>
          <w:rFonts w:cs="Arial"/>
          <w:b/>
          <w:bCs/>
          <w:caps/>
          <w:sz w:val="20"/>
          <w:szCs w:val="20"/>
          <w:vertAlign w:val="superscript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</w:t>
      </w:r>
      <w:r w:rsidRPr="005F08BC">
        <w:rPr>
          <w:rFonts w:cs="Arial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y ph.</w:t>
      </w:r>
    </w:p>
    <w:p w:rsidR="005F08BC" w:rsidRPr="007F3B73" w:rsidRDefault="005F08BC" w:rsidP="001C69EC">
      <w:pPr>
        <w:tabs>
          <w:tab w:val="center" w:pos="2462"/>
        </w:tabs>
        <w:autoSpaceDE w:val="0"/>
        <w:autoSpaceDN w:val="0"/>
        <w:adjustRightInd w:val="0"/>
        <w:jc w:val="both"/>
        <w:rPr>
          <w:rFonts w:cs="Arial"/>
          <w:b/>
          <w:bCs/>
          <w:color w:val="000000"/>
          <w:sz w:val="20"/>
          <w:szCs w:val="20"/>
        </w:rPr>
      </w:pPr>
    </w:p>
    <w:p w:rsidR="009D1FE3" w:rsidRPr="009D1FE3" w:rsidRDefault="009D1FE3" w:rsidP="009D1FE3">
      <w:pPr>
        <w:pStyle w:val="Prrafodelista"/>
        <w:numPr>
          <w:ilvl w:val="0"/>
          <w:numId w:val="12"/>
        </w:numPr>
        <w:tabs>
          <w:tab w:val="center" w:pos="2462"/>
        </w:tabs>
        <w:autoSpaceDE w:val="0"/>
        <w:autoSpaceDN w:val="0"/>
        <w:adjustRightInd w:val="0"/>
        <w:contextualSpacing/>
        <w:rPr>
          <w:rFonts w:asciiTheme="minorHAnsi" w:hAnsiTheme="minorHAnsi" w:cs="Arial"/>
          <w:b/>
          <w:bCs/>
          <w:sz w:val="20"/>
          <w:szCs w:val="20"/>
          <w:u w:val="single"/>
        </w:rPr>
      </w:pPr>
      <w:r w:rsidRPr="009D1FE3">
        <w:rPr>
          <w:rFonts w:asciiTheme="minorHAnsi" w:hAnsiTheme="minorHAnsi" w:cs="Arial"/>
          <w:b/>
          <w:bCs/>
          <w:sz w:val="20"/>
          <w:szCs w:val="20"/>
          <w:u w:val="single"/>
        </w:rPr>
        <w:t xml:space="preserve">DIAGRAMA DE DISPERSIÓN </w:t>
      </w:r>
    </w:p>
    <w:p w:rsidR="009D1FE3" w:rsidRPr="009D1FE3" w:rsidRDefault="00950E74" w:rsidP="009D1FE3">
      <w:pPr>
        <w:tabs>
          <w:tab w:val="center" w:pos="2462"/>
        </w:tabs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 xml:space="preserve">DIAGRAMA DE DISPERSIÓN ENTRE </w:t>
      </w:r>
      <w:r w:rsidR="00095EA0">
        <w:rPr>
          <w:rFonts w:cs="Arial"/>
          <w:b/>
          <w:bCs/>
          <w:sz w:val="20"/>
          <w:szCs w:val="20"/>
        </w:rPr>
        <w:t>EL CONSUMO Y EL PRECIO</w:t>
      </w:r>
    </w:p>
    <w:p w:rsidR="009D1FE3" w:rsidRPr="009D1FE3" w:rsidRDefault="00095EA0" w:rsidP="009D1FE3">
      <w:pPr>
        <w:tabs>
          <w:tab w:val="center" w:pos="2462"/>
        </w:tabs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  <w:r w:rsidRPr="00095EA0">
        <w:rPr>
          <w:noProof/>
          <w:lang w:val="es-PE" w:eastAsia="es-PE"/>
        </w:rPr>
        <w:drawing>
          <wp:inline distT="0" distB="0" distL="0" distR="0" wp14:anchorId="45031CF3" wp14:editId="237A70DE">
            <wp:extent cx="3830564" cy="322853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55" r="8912" b="2281"/>
                    <a:stretch/>
                  </pic:blipFill>
                  <pic:spPr bwMode="auto">
                    <a:xfrm>
                      <a:off x="0" y="0"/>
                      <a:ext cx="3837612" cy="32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50E74" w:rsidRDefault="00950E74" w:rsidP="00950E74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Según el diagrama de dispersión se espera una relación </w:t>
      </w:r>
      <w:r w:rsidR="00095EA0">
        <w:rPr>
          <w:rFonts w:cs="Arial"/>
          <w:bCs/>
          <w:sz w:val="20"/>
          <w:szCs w:val="20"/>
        </w:rPr>
        <w:t xml:space="preserve">con pendiente negativa </w:t>
      </w:r>
      <w:r>
        <w:rPr>
          <w:rFonts w:cs="Arial"/>
          <w:bCs/>
          <w:sz w:val="20"/>
          <w:szCs w:val="20"/>
        </w:rPr>
        <w:t xml:space="preserve">entre ambas variables y </w:t>
      </w:r>
      <w:r w:rsidR="00095EA0">
        <w:rPr>
          <w:rFonts w:cs="Arial"/>
          <w:bCs/>
          <w:sz w:val="20"/>
          <w:szCs w:val="20"/>
        </w:rPr>
        <w:t xml:space="preserve">de acuerdo a la distribución de puntos </w:t>
      </w:r>
      <w:r>
        <w:rPr>
          <w:rFonts w:cs="Arial"/>
          <w:bCs/>
          <w:sz w:val="20"/>
          <w:szCs w:val="20"/>
        </w:rPr>
        <w:t xml:space="preserve">podemos asumir que el modelo </w:t>
      </w:r>
      <w:r w:rsidR="00095EA0">
        <w:rPr>
          <w:rFonts w:cs="Arial"/>
          <w:bCs/>
          <w:sz w:val="20"/>
          <w:szCs w:val="20"/>
        </w:rPr>
        <w:t xml:space="preserve">de regresión lineal simple no </w:t>
      </w:r>
      <w:r>
        <w:rPr>
          <w:rFonts w:cs="Arial"/>
          <w:bCs/>
          <w:sz w:val="20"/>
          <w:szCs w:val="20"/>
        </w:rPr>
        <w:t xml:space="preserve">es apropiado para este conjunto de datos </w:t>
      </w:r>
      <w:r w:rsidR="00095EA0">
        <w:rPr>
          <w:rFonts w:cs="Arial"/>
          <w:bCs/>
          <w:sz w:val="20"/>
          <w:szCs w:val="20"/>
        </w:rPr>
        <w:t>por la dispersión de los puntos respecto a la línea recta.</w:t>
      </w:r>
      <w:r>
        <w:rPr>
          <w:rFonts w:cs="Arial"/>
          <w:bCs/>
          <w:sz w:val="20"/>
          <w:szCs w:val="20"/>
        </w:rPr>
        <w:t xml:space="preserve"> </w:t>
      </w:r>
    </w:p>
    <w:p w:rsidR="00095EA0" w:rsidRDefault="00095EA0" w:rsidP="000C5503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</w:p>
    <w:p w:rsidR="000C5503" w:rsidRDefault="000C5503" w:rsidP="000C5503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proofErr w:type="gramStart"/>
      <w:r>
        <w:rPr>
          <w:rFonts w:cs="Arial"/>
          <w:bCs/>
          <w:sz w:val="20"/>
          <w:szCs w:val="20"/>
        </w:rPr>
        <w:t>y</w:t>
      </w:r>
      <w:proofErr w:type="gramEnd"/>
      <w:r>
        <w:rPr>
          <w:rFonts w:cs="Arial"/>
          <w:bCs/>
          <w:sz w:val="20"/>
          <w:szCs w:val="20"/>
        </w:rPr>
        <w:t xml:space="preserve">: </w:t>
      </w:r>
      <w:r w:rsidR="00095EA0" w:rsidRPr="00D308ED">
        <w:rPr>
          <w:rFonts w:cs="Arial"/>
          <w:bCs/>
          <w:sz w:val="20"/>
          <w:szCs w:val="20"/>
        </w:rPr>
        <w:t xml:space="preserve">Consumo </w:t>
      </w:r>
      <w:r w:rsidR="00095EA0">
        <w:rPr>
          <w:rFonts w:cs="Arial"/>
          <w:bCs/>
          <w:sz w:val="20"/>
          <w:szCs w:val="20"/>
        </w:rPr>
        <w:t>m</w:t>
      </w:r>
      <w:r w:rsidR="00095EA0" w:rsidRPr="00D308ED">
        <w:rPr>
          <w:rFonts w:cs="Arial"/>
          <w:bCs/>
          <w:sz w:val="20"/>
          <w:szCs w:val="20"/>
        </w:rPr>
        <w:t>ensual del bien A</w:t>
      </w:r>
      <w:r>
        <w:rPr>
          <w:rFonts w:cs="Arial"/>
          <w:bCs/>
          <w:sz w:val="20"/>
          <w:szCs w:val="20"/>
        </w:rPr>
        <w:t>.</w:t>
      </w:r>
    </w:p>
    <w:p w:rsidR="00095EA0" w:rsidRDefault="000C5503" w:rsidP="00095EA0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proofErr w:type="gramStart"/>
      <w:r>
        <w:rPr>
          <w:rFonts w:cs="Arial"/>
          <w:bCs/>
          <w:sz w:val="20"/>
          <w:szCs w:val="20"/>
        </w:rPr>
        <w:t>x</w:t>
      </w:r>
      <w:proofErr w:type="gramEnd"/>
      <w:r>
        <w:rPr>
          <w:rFonts w:cs="Arial"/>
          <w:bCs/>
          <w:sz w:val="20"/>
          <w:szCs w:val="20"/>
        </w:rPr>
        <w:t xml:space="preserve">: </w:t>
      </w:r>
      <w:r w:rsidR="00095EA0">
        <w:rPr>
          <w:rFonts w:cs="Arial"/>
          <w:bCs/>
          <w:sz w:val="20"/>
          <w:szCs w:val="20"/>
        </w:rPr>
        <w:t>Precio promedio del bien A.</w:t>
      </w:r>
    </w:p>
    <w:p w:rsidR="000C5503" w:rsidRDefault="000C5503" w:rsidP="000C5503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proofErr w:type="gramStart"/>
      <w:r>
        <w:rPr>
          <w:rFonts w:cs="Arial"/>
          <w:bCs/>
          <w:sz w:val="20"/>
          <w:szCs w:val="20"/>
        </w:rPr>
        <w:t>b</w:t>
      </w:r>
      <w:proofErr w:type="gramEnd"/>
      <w:r>
        <w:rPr>
          <w:rFonts w:cs="Arial"/>
          <w:bCs/>
          <w:sz w:val="20"/>
          <w:szCs w:val="20"/>
        </w:rPr>
        <w:t xml:space="preserve">: </w:t>
      </w:r>
      <w:r w:rsidR="00B775FB">
        <w:rPr>
          <w:rFonts w:cs="Arial"/>
          <w:bCs/>
          <w:sz w:val="20"/>
          <w:szCs w:val="20"/>
        </w:rPr>
        <w:t>Coeficiente</w:t>
      </w:r>
      <w:r>
        <w:rPr>
          <w:rFonts w:cs="Arial"/>
          <w:bCs/>
          <w:sz w:val="20"/>
          <w:szCs w:val="20"/>
        </w:rPr>
        <w:t xml:space="preserve"> de regresión.</w:t>
      </w:r>
    </w:p>
    <w:p w:rsidR="000C5503" w:rsidRDefault="000C5503" w:rsidP="000C5503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proofErr w:type="gramStart"/>
      <w:r>
        <w:rPr>
          <w:rFonts w:cs="Arial"/>
          <w:bCs/>
          <w:sz w:val="20"/>
          <w:szCs w:val="20"/>
        </w:rPr>
        <w:t>a</w:t>
      </w:r>
      <w:proofErr w:type="gramEnd"/>
      <w:r>
        <w:rPr>
          <w:rFonts w:cs="Arial"/>
          <w:bCs/>
          <w:sz w:val="20"/>
          <w:szCs w:val="20"/>
        </w:rPr>
        <w:t>: Intercepto.</w:t>
      </w:r>
    </w:p>
    <w:p w:rsidR="00950E74" w:rsidRPr="00950E74" w:rsidRDefault="00950E74" w:rsidP="00950E74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</w:p>
    <w:p w:rsidR="009D1FE3" w:rsidRPr="009D1FE3" w:rsidRDefault="009D1FE3" w:rsidP="009D1FE3">
      <w:pPr>
        <w:pStyle w:val="Prrafodelista"/>
        <w:numPr>
          <w:ilvl w:val="0"/>
          <w:numId w:val="12"/>
        </w:numPr>
        <w:tabs>
          <w:tab w:val="center" w:pos="2462"/>
        </w:tabs>
        <w:autoSpaceDE w:val="0"/>
        <w:autoSpaceDN w:val="0"/>
        <w:adjustRightInd w:val="0"/>
        <w:contextualSpacing/>
        <w:rPr>
          <w:rFonts w:asciiTheme="minorHAnsi" w:hAnsiTheme="minorHAnsi" w:cs="Arial"/>
          <w:b/>
          <w:bCs/>
          <w:sz w:val="20"/>
          <w:szCs w:val="20"/>
          <w:u w:val="single"/>
        </w:rPr>
      </w:pPr>
      <w:r w:rsidRPr="009D1FE3">
        <w:rPr>
          <w:rFonts w:asciiTheme="minorHAnsi" w:hAnsiTheme="minorHAnsi" w:cs="Arial"/>
          <w:b/>
          <w:bCs/>
          <w:sz w:val="20"/>
          <w:szCs w:val="20"/>
          <w:u w:val="single"/>
        </w:rPr>
        <w:t xml:space="preserve">Hallar y = a + </w:t>
      </w:r>
      <w:proofErr w:type="spellStart"/>
      <w:r w:rsidRPr="009D1FE3">
        <w:rPr>
          <w:rFonts w:asciiTheme="minorHAnsi" w:hAnsiTheme="minorHAnsi" w:cs="Arial"/>
          <w:b/>
          <w:bCs/>
          <w:sz w:val="20"/>
          <w:szCs w:val="20"/>
          <w:u w:val="single"/>
        </w:rPr>
        <w:t>bx</w:t>
      </w:r>
      <w:proofErr w:type="spellEnd"/>
      <w:r w:rsidRPr="009D1FE3">
        <w:rPr>
          <w:rFonts w:asciiTheme="minorHAnsi" w:hAnsiTheme="minorHAnsi" w:cs="Arial"/>
          <w:b/>
          <w:bCs/>
          <w:sz w:val="20"/>
          <w:szCs w:val="20"/>
          <w:u w:val="single"/>
        </w:rPr>
        <w:t xml:space="preserve">         y         r</w:t>
      </w:r>
      <w:r w:rsidRPr="009D1FE3">
        <w:rPr>
          <w:rFonts w:asciiTheme="minorHAnsi" w:hAnsiTheme="minorHAnsi" w:cs="Arial"/>
          <w:b/>
          <w:bCs/>
          <w:sz w:val="20"/>
          <w:szCs w:val="20"/>
          <w:u w:val="single"/>
          <w:vertAlign w:val="superscript"/>
        </w:rPr>
        <w:t>2</w:t>
      </w:r>
    </w:p>
    <w:p w:rsidR="009D1FE3" w:rsidRPr="009D1FE3" w:rsidRDefault="009D1FE3" w:rsidP="009D1FE3">
      <w:pPr>
        <w:tabs>
          <w:tab w:val="center" w:pos="2462"/>
        </w:tabs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tbl>
      <w:tblPr>
        <w:tblW w:w="1985" w:type="dxa"/>
        <w:tblInd w:w="779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276"/>
      </w:tblGrid>
      <w:tr w:rsidR="009D1FE3" w:rsidRPr="009D1FE3" w:rsidTr="000C5503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D1FE3" w:rsidRPr="009D1FE3" w:rsidRDefault="00D71B32" w:rsidP="00D71B32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D1FE3" w:rsidRPr="009D1FE3" w:rsidRDefault="00D71B32" w:rsidP="00934643">
            <w:pPr>
              <w:jc w:val="right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10.2</w:t>
            </w:r>
          </w:p>
        </w:tc>
      </w:tr>
      <w:tr w:rsidR="009D1FE3" w:rsidRPr="009D1FE3" w:rsidTr="000C550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D1FE3" w:rsidRPr="009D1FE3" w:rsidRDefault="009D1FE3" w:rsidP="00D71B32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 w:rsidRPr="009D1FE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 xml:space="preserve">  </w:t>
            </w:r>
            <w:r w:rsidR="00B775FB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D1FE3" w:rsidRPr="009D1FE3" w:rsidRDefault="009D1FE3" w:rsidP="00D71B32">
            <w:pPr>
              <w:jc w:val="right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 w:rsidRPr="009D1FE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-</w:t>
            </w:r>
            <w:r w:rsidR="00D71B3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0,7</w:t>
            </w:r>
          </w:p>
        </w:tc>
      </w:tr>
    </w:tbl>
    <w:p w:rsidR="000C5503" w:rsidRPr="000C5503" w:rsidRDefault="000C5503" w:rsidP="009D1FE3">
      <w:pPr>
        <w:rPr>
          <w:rFonts w:eastAsia="Times New Roman" w:cs="Times New Roman"/>
          <w:b/>
          <w:bCs/>
          <w:i/>
          <w:iCs/>
          <w:sz w:val="10"/>
          <w:szCs w:val="20"/>
          <w:lang w:eastAsia="es-ES"/>
        </w:rPr>
      </w:pPr>
    </w:p>
    <w:p w:rsidR="000C5503" w:rsidRPr="000C5503" w:rsidRDefault="000C5503" w:rsidP="000C5503">
      <w:pPr>
        <w:ind w:left="284"/>
        <w:rPr>
          <w:rFonts w:ascii="Calibri" w:eastAsia="Times New Roman" w:hAnsi="Calibri" w:cs="Times New Roman"/>
          <w:bCs/>
          <w:iCs/>
          <w:sz w:val="20"/>
          <w:szCs w:val="20"/>
          <w:lang w:eastAsia="es-ES"/>
        </w:rPr>
      </w:pPr>
      <w:r w:rsidRPr="000C5503">
        <w:rPr>
          <w:rFonts w:ascii="Calibri" w:eastAsia="Times New Roman" w:hAnsi="Calibri" w:cs="Times New Roman"/>
          <w:bCs/>
          <w:iCs/>
          <w:sz w:val="20"/>
          <w:szCs w:val="20"/>
          <w:lang w:eastAsia="es-ES"/>
        </w:rPr>
        <w:t xml:space="preserve">Por consiguiente el modelo de regresión estimado es: </w:t>
      </w:r>
    </w:p>
    <w:p w:rsidR="009D1FE3" w:rsidRPr="000C5503" w:rsidRDefault="000C5503" w:rsidP="000C5503">
      <w:pPr>
        <w:ind w:left="284"/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</w:pP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Ŷ</w:t>
      </w:r>
      <w:r w:rsidR="009D1FE3"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 = </w:t>
      </w:r>
      <w:r w:rsidR="00B775FB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10.2</w:t>
      </w:r>
      <w:r w:rsidR="009D1FE3"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</w:t>
      </w:r>
      <w:r w:rsidR="00B775FB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– 0.7</w:t>
      </w:r>
      <w:r w:rsidR="009D1FE3"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*x        </w:t>
      </w:r>
    </w:p>
    <w:p w:rsidR="009D1FE3" w:rsidRPr="000C5503" w:rsidRDefault="009D1FE3" w:rsidP="009D1FE3">
      <w:pPr>
        <w:tabs>
          <w:tab w:val="center" w:pos="2462"/>
        </w:tabs>
        <w:autoSpaceDE w:val="0"/>
        <w:autoSpaceDN w:val="0"/>
        <w:adjustRightInd w:val="0"/>
        <w:jc w:val="center"/>
        <w:rPr>
          <w:rFonts w:ascii="Calibri" w:hAnsi="Calibri" w:cs="Arial"/>
          <w:b/>
          <w:bCs/>
          <w:sz w:val="20"/>
          <w:szCs w:val="20"/>
        </w:rPr>
      </w:pPr>
    </w:p>
    <w:p w:rsidR="000C5503" w:rsidRPr="000C5503" w:rsidRDefault="000C5503" w:rsidP="000C5503">
      <w:pPr>
        <w:tabs>
          <w:tab w:val="center" w:pos="2462"/>
        </w:tabs>
        <w:autoSpaceDE w:val="0"/>
        <w:autoSpaceDN w:val="0"/>
        <w:adjustRightInd w:val="0"/>
        <w:ind w:left="284"/>
        <w:rPr>
          <w:rFonts w:ascii="Calibri" w:hAnsi="Calibri" w:cs="Arial"/>
          <w:b/>
          <w:bCs/>
          <w:sz w:val="20"/>
          <w:szCs w:val="20"/>
        </w:rPr>
      </w:pPr>
      <w:proofErr w:type="spellStart"/>
      <w:r w:rsidRPr="000C5503">
        <w:rPr>
          <w:rFonts w:ascii="Calibri" w:hAnsi="Calibri" w:cs="Arial"/>
          <w:b/>
          <w:bCs/>
          <w:sz w:val="20"/>
          <w:szCs w:val="20"/>
        </w:rPr>
        <w:t>C</w:t>
      </w:r>
      <w:r w:rsidR="009D1FE3" w:rsidRPr="000C5503">
        <w:rPr>
          <w:rFonts w:ascii="Calibri" w:hAnsi="Calibri" w:cs="Arial"/>
          <w:b/>
          <w:bCs/>
          <w:sz w:val="20"/>
          <w:szCs w:val="20"/>
        </w:rPr>
        <w:t>oef</w:t>
      </w:r>
      <w:proofErr w:type="spellEnd"/>
      <w:r w:rsidR="009D1FE3" w:rsidRPr="000C5503">
        <w:rPr>
          <w:rFonts w:ascii="Calibri" w:hAnsi="Calibri" w:cs="Arial"/>
          <w:b/>
          <w:bCs/>
          <w:sz w:val="20"/>
          <w:szCs w:val="20"/>
        </w:rPr>
        <w:t>.  Determinación</w:t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 = r</w:t>
      </w:r>
      <w:r w:rsidRPr="000C5503">
        <w:rPr>
          <w:rFonts w:ascii="Calibri" w:hAnsi="Calibri" w:cs="Arial"/>
          <w:b/>
          <w:bCs/>
          <w:sz w:val="20"/>
          <w:szCs w:val="20"/>
          <w:vertAlign w:val="superscript"/>
        </w:rPr>
        <w:t xml:space="preserve">2 </w:t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= </w:t>
      </w:r>
      <w:r w:rsidRPr="000C5503">
        <w:rPr>
          <w:rFonts w:ascii="Calibri" w:eastAsia="Times New Roman" w:hAnsi="Calibri" w:cs="Times New Roman"/>
          <w:b/>
          <w:sz w:val="20"/>
          <w:szCs w:val="20"/>
          <w:lang w:eastAsia="es-ES"/>
        </w:rPr>
        <w:t>0.</w:t>
      </w:r>
      <w:r w:rsidR="00B775FB">
        <w:rPr>
          <w:rFonts w:ascii="Calibri" w:eastAsia="Times New Roman" w:hAnsi="Calibri" w:cs="Times New Roman"/>
          <w:b/>
          <w:sz w:val="20"/>
          <w:szCs w:val="20"/>
          <w:lang w:eastAsia="es-ES"/>
        </w:rPr>
        <w:t>125</w:t>
      </w:r>
    </w:p>
    <w:p w:rsidR="009D1FE3" w:rsidRPr="000C5503" w:rsidRDefault="009D1FE3" w:rsidP="009D1FE3">
      <w:pPr>
        <w:tabs>
          <w:tab w:val="center" w:pos="2462"/>
        </w:tabs>
        <w:autoSpaceDE w:val="0"/>
        <w:autoSpaceDN w:val="0"/>
        <w:adjustRightInd w:val="0"/>
        <w:jc w:val="center"/>
        <w:rPr>
          <w:rFonts w:ascii="Calibri" w:hAnsi="Calibri" w:cs="Arial"/>
          <w:b/>
          <w:bCs/>
          <w:sz w:val="20"/>
          <w:szCs w:val="20"/>
        </w:rPr>
      </w:pPr>
    </w:p>
    <w:p w:rsidR="009D1FE3" w:rsidRPr="000C5503" w:rsidRDefault="009D1FE3" w:rsidP="009D1FE3">
      <w:pPr>
        <w:pStyle w:val="Prrafodelista"/>
        <w:numPr>
          <w:ilvl w:val="0"/>
          <w:numId w:val="12"/>
        </w:numPr>
        <w:tabs>
          <w:tab w:val="center" w:pos="2462"/>
        </w:tabs>
        <w:autoSpaceDE w:val="0"/>
        <w:autoSpaceDN w:val="0"/>
        <w:adjustRightInd w:val="0"/>
        <w:contextualSpacing/>
        <w:rPr>
          <w:rFonts w:ascii="Calibri" w:hAnsi="Calibri" w:cs="Arial"/>
          <w:b/>
          <w:bCs/>
          <w:sz w:val="20"/>
          <w:szCs w:val="20"/>
          <w:u w:val="single"/>
        </w:rPr>
      </w:pPr>
      <w:r w:rsidRPr="000C5503">
        <w:rPr>
          <w:rFonts w:ascii="Calibri" w:hAnsi="Calibri" w:cs="Arial"/>
          <w:b/>
          <w:bCs/>
          <w:sz w:val="20"/>
          <w:szCs w:val="20"/>
          <w:u w:val="single"/>
        </w:rPr>
        <w:t>¿</w:t>
      </w:r>
      <w:proofErr w:type="spellStart"/>
      <w:r w:rsidRPr="000C5503">
        <w:rPr>
          <w:rFonts w:ascii="Calibri" w:hAnsi="Calibri" w:cs="Arial"/>
          <w:b/>
          <w:bCs/>
          <w:sz w:val="20"/>
          <w:szCs w:val="20"/>
          <w:u w:val="single"/>
        </w:rPr>
        <w:t>Que</w:t>
      </w:r>
      <w:proofErr w:type="spellEnd"/>
      <w:r w:rsidRPr="000C5503">
        <w:rPr>
          <w:rFonts w:ascii="Calibri" w:hAnsi="Calibri" w:cs="Arial"/>
          <w:b/>
          <w:bCs/>
          <w:sz w:val="20"/>
          <w:szCs w:val="20"/>
          <w:u w:val="single"/>
        </w:rPr>
        <w:t xml:space="preserve"> significa b y r</w:t>
      </w:r>
      <w:r w:rsidRPr="000C5503">
        <w:rPr>
          <w:rFonts w:ascii="Calibri" w:hAnsi="Calibri" w:cs="Arial"/>
          <w:b/>
          <w:bCs/>
          <w:sz w:val="20"/>
          <w:szCs w:val="20"/>
          <w:u w:val="single"/>
          <w:vertAlign w:val="superscript"/>
        </w:rPr>
        <w:t>2</w:t>
      </w:r>
      <w:r w:rsidRPr="000C5503">
        <w:rPr>
          <w:rFonts w:ascii="Calibri" w:hAnsi="Calibri" w:cs="Arial"/>
          <w:b/>
          <w:bCs/>
          <w:sz w:val="20"/>
          <w:szCs w:val="20"/>
          <w:u w:val="single"/>
        </w:rPr>
        <w:t>?</w:t>
      </w:r>
    </w:p>
    <w:p w:rsidR="009D1FE3" w:rsidRPr="000C5503" w:rsidRDefault="009D1FE3" w:rsidP="009D1FE3">
      <w:pPr>
        <w:tabs>
          <w:tab w:val="center" w:pos="2462"/>
        </w:tabs>
        <w:autoSpaceDE w:val="0"/>
        <w:autoSpaceDN w:val="0"/>
        <w:adjustRightInd w:val="0"/>
        <w:jc w:val="center"/>
        <w:rPr>
          <w:rFonts w:ascii="Calibri" w:hAnsi="Calibri" w:cs="Arial"/>
          <w:b/>
          <w:bCs/>
          <w:sz w:val="20"/>
          <w:szCs w:val="20"/>
        </w:rPr>
      </w:pPr>
    </w:p>
    <w:p w:rsidR="009D1FE3" w:rsidRPr="000C5503" w:rsidRDefault="009D1FE3" w:rsidP="000C5503">
      <w:pPr>
        <w:pStyle w:val="Prrafodelista"/>
        <w:numPr>
          <w:ilvl w:val="0"/>
          <w:numId w:val="14"/>
        </w:numPr>
        <w:tabs>
          <w:tab w:val="center" w:pos="2462"/>
        </w:tabs>
        <w:autoSpaceDE w:val="0"/>
        <w:autoSpaceDN w:val="0"/>
        <w:adjustRightInd w:val="0"/>
        <w:rPr>
          <w:rFonts w:ascii="Calibri" w:hAnsi="Calibri" w:cs="Arial"/>
          <w:bCs/>
          <w:sz w:val="20"/>
          <w:szCs w:val="20"/>
        </w:rPr>
      </w:pPr>
      <w:r w:rsidRPr="000C5503">
        <w:rPr>
          <w:rFonts w:ascii="Calibri" w:hAnsi="Calibri" w:cs="Arial"/>
          <w:b/>
          <w:bCs/>
          <w:sz w:val="20"/>
          <w:szCs w:val="20"/>
        </w:rPr>
        <w:t>b:</w:t>
      </w:r>
      <w:r w:rsidRPr="000C5503">
        <w:rPr>
          <w:rFonts w:ascii="Calibri" w:hAnsi="Calibri" w:cs="Arial"/>
          <w:bCs/>
          <w:sz w:val="20"/>
          <w:szCs w:val="20"/>
        </w:rPr>
        <w:t xml:space="preserve"> Por cada </w:t>
      </w:r>
      <w:r w:rsidR="00B775FB">
        <w:rPr>
          <w:rFonts w:ascii="Calibri" w:hAnsi="Calibri" w:cs="Arial"/>
          <w:bCs/>
          <w:sz w:val="20"/>
          <w:szCs w:val="20"/>
        </w:rPr>
        <w:t>unidad que se incremente en el precio promedio del bien A</w:t>
      </w:r>
      <w:r w:rsidRPr="000C5503">
        <w:rPr>
          <w:rFonts w:ascii="Calibri" w:hAnsi="Calibri" w:cs="Arial"/>
          <w:bCs/>
          <w:sz w:val="20"/>
          <w:szCs w:val="20"/>
        </w:rPr>
        <w:t xml:space="preserve">, el </w:t>
      </w:r>
      <w:r w:rsidR="00B775FB">
        <w:rPr>
          <w:rFonts w:ascii="Calibri" w:hAnsi="Calibri" w:cs="Arial"/>
          <w:bCs/>
          <w:sz w:val="20"/>
          <w:szCs w:val="20"/>
        </w:rPr>
        <w:t>consumo mensual del bien A disminuirá en 0,7 kilogramos</w:t>
      </w:r>
      <w:r w:rsidRPr="000C5503">
        <w:rPr>
          <w:rFonts w:ascii="Calibri" w:hAnsi="Calibri" w:cs="Arial"/>
          <w:bCs/>
          <w:sz w:val="20"/>
          <w:szCs w:val="20"/>
        </w:rPr>
        <w:t>.</w:t>
      </w:r>
    </w:p>
    <w:p w:rsidR="009D1FE3" w:rsidRDefault="009D1FE3" w:rsidP="000C5503">
      <w:pPr>
        <w:pStyle w:val="Prrafodelista"/>
        <w:numPr>
          <w:ilvl w:val="0"/>
          <w:numId w:val="14"/>
        </w:numPr>
        <w:rPr>
          <w:rFonts w:ascii="Calibri" w:hAnsi="Calibri"/>
          <w:bCs/>
          <w:iCs/>
          <w:sz w:val="20"/>
          <w:szCs w:val="20"/>
          <w:lang w:eastAsia="es-ES"/>
        </w:rPr>
      </w:pPr>
      <w:r w:rsidRPr="000C5503">
        <w:rPr>
          <w:rFonts w:ascii="Calibri" w:hAnsi="Calibri" w:cs="Arial"/>
          <w:b/>
          <w:bCs/>
          <w:sz w:val="20"/>
          <w:szCs w:val="20"/>
        </w:rPr>
        <w:t>r</w:t>
      </w:r>
      <w:r w:rsidRPr="000C5503">
        <w:rPr>
          <w:rFonts w:ascii="Calibri" w:hAnsi="Calibri" w:cs="Arial"/>
          <w:b/>
          <w:bCs/>
          <w:sz w:val="20"/>
          <w:szCs w:val="20"/>
          <w:vertAlign w:val="superscript"/>
        </w:rPr>
        <w:t>2</w:t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: 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las variaciones en el </w:t>
      </w:r>
      <w:r w:rsidR="00371544"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en el </w:t>
      </w:r>
      <w:r w:rsidR="00371544">
        <w:rPr>
          <w:rFonts w:ascii="Calibri" w:hAnsi="Calibri"/>
          <w:bCs/>
          <w:iCs/>
          <w:sz w:val="20"/>
          <w:szCs w:val="20"/>
          <w:lang w:eastAsia="es-ES"/>
        </w:rPr>
        <w:t xml:space="preserve">consumo del bien A 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 pueden ser explicadas en un </w:t>
      </w:r>
      <w:r w:rsidR="00B775FB">
        <w:rPr>
          <w:rFonts w:ascii="Calibri" w:hAnsi="Calibri"/>
          <w:bCs/>
          <w:iCs/>
          <w:sz w:val="20"/>
          <w:szCs w:val="20"/>
          <w:lang w:eastAsia="es-ES"/>
        </w:rPr>
        <w:t>12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>.</w:t>
      </w:r>
      <w:r w:rsidR="00B775FB">
        <w:rPr>
          <w:rFonts w:ascii="Calibri" w:hAnsi="Calibri"/>
          <w:bCs/>
          <w:iCs/>
          <w:sz w:val="20"/>
          <w:szCs w:val="20"/>
          <w:lang w:eastAsia="es-ES"/>
        </w:rPr>
        <w:t>5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% por las variaciones de </w:t>
      </w:r>
      <w:r w:rsidR="00B775FB">
        <w:rPr>
          <w:rFonts w:ascii="Calibri" w:hAnsi="Calibri"/>
          <w:bCs/>
          <w:iCs/>
          <w:sz w:val="20"/>
          <w:szCs w:val="20"/>
          <w:lang w:eastAsia="es-ES"/>
        </w:rPr>
        <w:t>los precios promedios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. Esto indica que </w:t>
      </w:r>
      <w:r w:rsidR="005F19DE">
        <w:rPr>
          <w:rFonts w:ascii="Calibri" w:hAnsi="Calibri"/>
          <w:bCs/>
          <w:iCs/>
          <w:sz w:val="20"/>
          <w:szCs w:val="20"/>
          <w:lang w:eastAsia="es-ES"/>
        </w:rPr>
        <w:t>el 8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>7</w:t>
      </w:r>
      <w:r w:rsidR="005F19DE">
        <w:rPr>
          <w:rFonts w:ascii="Calibri" w:hAnsi="Calibri"/>
          <w:bCs/>
          <w:iCs/>
          <w:sz w:val="20"/>
          <w:szCs w:val="20"/>
          <w:lang w:eastAsia="es-ES"/>
        </w:rPr>
        <w:t>.5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% de las variaciones en el </w:t>
      </w:r>
      <w:r w:rsidR="005F19DE">
        <w:rPr>
          <w:rFonts w:ascii="Calibri" w:hAnsi="Calibri"/>
          <w:bCs/>
          <w:iCs/>
          <w:sz w:val="20"/>
          <w:szCs w:val="20"/>
          <w:lang w:eastAsia="es-ES"/>
        </w:rPr>
        <w:t xml:space="preserve">consumo del bien A 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son atribuibles a otras variables diferentes </w:t>
      </w:r>
      <w:r w:rsidR="005F19DE">
        <w:rPr>
          <w:rFonts w:ascii="Calibri" w:hAnsi="Calibri"/>
          <w:bCs/>
          <w:iCs/>
          <w:sz w:val="20"/>
          <w:szCs w:val="20"/>
          <w:lang w:eastAsia="es-ES"/>
        </w:rPr>
        <w:t>al precio promedio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>.</w:t>
      </w:r>
    </w:p>
    <w:p w:rsidR="0073112B" w:rsidRDefault="0073112B" w:rsidP="0073112B">
      <w:pPr>
        <w:rPr>
          <w:rFonts w:ascii="Calibri" w:hAnsi="Calibri"/>
          <w:bCs/>
          <w:iCs/>
          <w:sz w:val="20"/>
          <w:szCs w:val="20"/>
          <w:lang w:eastAsia="es-ES"/>
        </w:rPr>
      </w:pPr>
    </w:p>
    <w:p w:rsidR="0073112B" w:rsidRDefault="0073112B" w:rsidP="0073112B">
      <w:pPr>
        <w:rPr>
          <w:rFonts w:ascii="Calibri" w:hAnsi="Calibri"/>
          <w:bCs/>
          <w:iCs/>
          <w:sz w:val="20"/>
          <w:szCs w:val="20"/>
          <w:lang w:eastAsia="es-ES"/>
        </w:rPr>
      </w:pPr>
    </w:p>
    <w:p w:rsidR="0073112B" w:rsidRPr="0073112B" w:rsidRDefault="0073112B" w:rsidP="0073112B">
      <w:pPr>
        <w:rPr>
          <w:rFonts w:ascii="Calibri" w:hAnsi="Calibri"/>
          <w:bCs/>
          <w:iCs/>
          <w:sz w:val="20"/>
          <w:szCs w:val="20"/>
          <w:lang w:eastAsia="es-ES"/>
        </w:rPr>
      </w:pPr>
    </w:p>
    <w:p w:rsidR="009D1FE3" w:rsidRPr="000C5503" w:rsidRDefault="009D1FE3" w:rsidP="009D1FE3">
      <w:pPr>
        <w:tabs>
          <w:tab w:val="center" w:pos="2462"/>
        </w:tabs>
        <w:autoSpaceDE w:val="0"/>
        <w:autoSpaceDN w:val="0"/>
        <w:adjustRightInd w:val="0"/>
        <w:rPr>
          <w:rFonts w:ascii="Calibri" w:hAnsi="Calibri" w:cs="Arial"/>
          <w:b/>
          <w:bCs/>
          <w:sz w:val="20"/>
          <w:szCs w:val="20"/>
        </w:rPr>
      </w:pPr>
    </w:p>
    <w:p w:rsidR="009D1FE3" w:rsidRPr="000C5503" w:rsidRDefault="009D1FE3" w:rsidP="009D1FE3">
      <w:pPr>
        <w:pStyle w:val="Prrafodelista"/>
        <w:numPr>
          <w:ilvl w:val="0"/>
          <w:numId w:val="12"/>
        </w:numPr>
        <w:tabs>
          <w:tab w:val="center" w:pos="2462"/>
        </w:tabs>
        <w:autoSpaceDE w:val="0"/>
        <w:autoSpaceDN w:val="0"/>
        <w:adjustRightInd w:val="0"/>
        <w:contextualSpacing/>
        <w:rPr>
          <w:rFonts w:ascii="Calibri" w:hAnsi="Calibri" w:cs="Arial"/>
          <w:b/>
          <w:bCs/>
          <w:sz w:val="20"/>
          <w:szCs w:val="20"/>
        </w:rPr>
      </w:pPr>
      <w:r w:rsidRPr="000C5503">
        <w:rPr>
          <w:rFonts w:ascii="Calibri" w:hAnsi="Calibri" w:cs="Arial"/>
          <w:b/>
          <w:bCs/>
          <w:sz w:val="20"/>
          <w:szCs w:val="20"/>
        </w:rPr>
        <w:lastRenderedPageBreak/>
        <w:t xml:space="preserve"> Ho:  α = 0</w:t>
      </w:r>
    </w:p>
    <w:p w:rsidR="009D1FE3" w:rsidRPr="000C5503" w:rsidRDefault="009D1FE3" w:rsidP="009D1FE3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="Calibri" w:hAnsi="Calibri" w:cs="Arial"/>
          <w:b/>
          <w:bCs/>
          <w:sz w:val="20"/>
          <w:szCs w:val="20"/>
        </w:rPr>
      </w:pPr>
      <w:r w:rsidRPr="000C5503">
        <w:rPr>
          <w:rFonts w:ascii="Calibri" w:hAnsi="Calibri" w:cs="Arial"/>
          <w:b/>
          <w:bCs/>
          <w:sz w:val="20"/>
          <w:szCs w:val="20"/>
        </w:rPr>
        <w:t>H1</w:t>
      </w:r>
      <w:proofErr w:type="gramStart"/>
      <w:r w:rsidRPr="000C5503">
        <w:rPr>
          <w:rFonts w:ascii="Calibri" w:hAnsi="Calibri" w:cs="Arial"/>
          <w:b/>
          <w:bCs/>
          <w:sz w:val="20"/>
          <w:szCs w:val="20"/>
        </w:rPr>
        <w:t>:  α</w:t>
      </w:r>
      <w:proofErr w:type="gramEnd"/>
      <w:r w:rsidRPr="000C5503">
        <w:rPr>
          <w:rFonts w:ascii="Calibri" w:hAnsi="Calibri" w:cs="Arial"/>
          <w:b/>
          <w:bCs/>
          <w:sz w:val="20"/>
          <w:szCs w:val="20"/>
        </w:rPr>
        <w:t xml:space="preserve"> ≠ 0</w:t>
      </w:r>
    </w:p>
    <w:p w:rsidR="009D1FE3" w:rsidRPr="000C5503" w:rsidRDefault="009D1FE3" w:rsidP="009D1FE3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="Calibri" w:hAnsi="Calibri" w:cs="Arial"/>
          <w:b/>
          <w:bCs/>
          <w:sz w:val="20"/>
          <w:szCs w:val="20"/>
        </w:rPr>
      </w:pPr>
    </w:p>
    <w:p w:rsidR="009D1FE3" w:rsidRPr="000C5503" w:rsidRDefault="009D1FE3" w:rsidP="009D1FE3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="Calibri" w:hAnsi="Calibri" w:cs="Arial"/>
          <w:bCs/>
          <w:sz w:val="20"/>
          <w:szCs w:val="20"/>
        </w:rPr>
      </w:pPr>
      <w:r w:rsidRPr="000C5503">
        <w:rPr>
          <w:rFonts w:ascii="Calibri" w:hAnsi="Calibri" w:cs="Arial"/>
          <w:bCs/>
          <w:sz w:val="20"/>
          <w:szCs w:val="20"/>
        </w:rPr>
        <w:t xml:space="preserve">Como podemos observar en el cuadro resumen de coeficientes del SPSS, tenemos para α </w:t>
      </w:r>
      <w:r w:rsidR="005F19DE">
        <w:rPr>
          <w:rFonts w:ascii="Calibri" w:hAnsi="Calibri" w:cs="Arial"/>
          <w:bCs/>
          <w:sz w:val="20"/>
          <w:szCs w:val="20"/>
        </w:rPr>
        <w:t xml:space="preserve">un nivel de significancia menor a 0.05 </w:t>
      </w:r>
      <w:r w:rsidRPr="000C5503">
        <w:rPr>
          <w:rFonts w:ascii="Calibri" w:hAnsi="Calibri" w:cs="Arial"/>
          <w:bCs/>
          <w:sz w:val="20"/>
          <w:szCs w:val="20"/>
        </w:rPr>
        <w:t>y β una significancia de 0,0000. Y nosotros estamos trabajando con un nivel de significancia de 0.05 (</w:t>
      </w:r>
      <w:proofErr w:type="spellStart"/>
      <w:r w:rsidRPr="000C5503">
        <w:rPr>
          <w:rFonts w:ascii="Calibri" w:hAnsi="Calibri" w:cs="Arial"/>
          <w:bCs/>
          <w:sz w:val="20"/>
          <w:szCs w:val="20"/>
        </w:rPr>
        <w:t>márgen</w:t>
      </w:r>
      <w:proofErr w:type="spellEnd"/>
      <w:r w:rsidRPr="000C5503">
        <w:rPr>
          <w:rFonts w:ascii="Calibri" w:hAnsi="Calibri" w:cs="Arial"/>
          <w:bCs/>
          <w:sz w:val="20"/>
          <w:szCs w:val="20"/>
        </w:rPr>
        <w:t xml:space="preserve"> de error del 5%) con lo cual podemos concluir que </w:t>
      </w:r>
      <w:r w:rsidR="005F19DE">
        <w:rPr>
          <w:rFonts w:ascii="Calibri" w:hAnsi="Calibri" w:cs="Arial"/>
          <w:bCs/>
          <w:sz w:val="20"/>
          <w:szCs w:val="20"/>
        </w:rPr>
        <w:t xml:space="preserve">no </w:t>
      </w:r>
      <w:r w:rsidRPr="000C5503">
        <w:rPr>
          <w:rFonts w:ascii="Calibri" w:hAnsi="Calibri" w:cs="Arial"/>
          <w:bCs/>
          <w:sz w:val="20"/>
          <w:szCs w:val="20"/>
        </w:rPr>
        <w:t>rechazamos la Ho.</w:t>
      </w:r>
    </w:p>
    <w:p w:rsidR="009D1FE3" w:rsidRPr="000C5503" w:rsidRDefault="009D1FE3" w:rsidP="009D1FE3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="Calibri" w:hAnsi="Calibri" w:cs="Arial"/>
          <w:bCs/>
          <w:sz w:val="20"/>
          <w:szCs w:val="20"/>
        </w:rPr>
      </w:pPr>
    </w:p>
    <w:p w:rsidR="009D1FE3" w:rsidRPr="009D1FE3" w:rsidRDefault="009D1FE3" w:rsidP="009D1FE3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Theme="minorHAnsi" w:hAnsiTheme="minorHAnsi" w:cs="Arial"/>
          <w:b/>
          <w:bCs/>
          <w:sz w:val="20"/>
          <w:szCs w:val="20"/>
        </w:rPr>
      </w:pPr>
      <w:r w:rsidRPr="009D1FE3">
        <w:rPr>
          <w:rFonts w:asciiTheme="minorHAnsi" w:hAnsiTheme="minorHAnsi" w:cs="Arial"/>
          <w:b/>
          <w:bCs/>
          <w:sz w:val="20"/>
          <w:szCs w:val="20"/>
        </w:rPr>
        <w:t>Ho</w:t>
      </w:r>
      <w:proofErr w:type="gramStart"/>
      <w:r w:rsidRPr="009D1FE3">
        <w:rPr>
          <w:rFonts w:asciiTheme="minorHAnsi" w:hAnsiTheme="minorHAnsi" w:cs="Arial"/>
          <w:b/>
          <w:bCs/>
          <w:sz w:val="20"/>
          <w:szCs w:val="20"/>
        </w:rPr>
        <w:t>:  β</w:t>
      </w:r>
      <w:proofErr w:type="gramEnd"/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= 0</w:t>
      </w:r>
    </w:p>
    <w:p w:rsidR="009D1FE3" w:rsidRPr="009D1FE3" w:rsidRDefault="009D1FE3" w:rsidP="009D1FE3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Theme="minorHAnsi" w:hAnsiTheme="minorHAnsi" w:cs="Arial"/>
          <w:b/>
          <w:bCs/>
          <w:sz w:val="20"/>
          <w:szCs w:val="20"/>
        </w:rPr>
      </w:pPr>
      <w:r w:rsidRPr="009D1FE3">
        <w:rPr>
          <w:rFonts w:asciiTheme="minorHAnsi" w:hAnsiTheme="minorHAnsi" w:cs="Arial"/>
          <w:b/>
          <w:bCs/>
          <w:sz w:val="20"/>
          <w:szCs w:val="20"/>
        </w:rPr>
        <w:t>H1</w:t>
      </w:r>
      <w:proofErr w:type="gramStart"/>
      <w:r w:rsidRPr="009D1FE3">
        <w:rPr>
          <w:rFonts w:asciiTheme="minorHAnsi" w:hAnsiTheme="minorHAnsi" w:cs="Arial"/>
          <w:b/>
          <w:bCs/>
          <w:sz w:val="20"/>
          <w:szCs w:val="20"/>
        </w:rPr>
        <w:t>:  β</w:t>
      </w:r>
      <w:proofErr w:type="gramEnd"/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≠ 0</w:t>
      </w:r>
    </w:p>
    <w:p w:rsidR="009D1FE3" w:rsidRPr="009D1FE3" w:rsidRDefault="009D1FE3" w:rsidP="009D1FE3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Cs/>
          <w:sz w:val="20"/>
          <w:szCs w:val="20"/>
        </w:rPr>
      </w:pPr>
    </w:p>
    <w:p w:rsidR="009D1FE3" w:rsidRPr="009D1FE3" w:rsidRDefault="009D1FE3" w:rsidP="009D1FE3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Cs/>
          <w:sz w:val="20"/>
          <w:szCs w:val="20"/>
        </w:rPr>
      </w:pPr>
      <w:r w:rsidRPr="009D1FE3">
        <w:rPr>
          <w:rFonts w:asciiTheme="minorHAnsi" w:hAnsiTheme="minorHAnsi" w:cs="Arial"/>
          <w:bCs/>
          <w:sz w:val="20"/>
          <w:szCs w:val="20"/>
        </w:rPr>
        <w:t>Sig.= 0,</w:t>
      </w:r>
      <w:r w:rsidR="005F19DE">
        <w:rPr>
          <w:rFonts w:asciiTheme="minorHAnsi" w:hAnsiTheme="minorHAnsi" w:cs="Arial"/>
          <w:bCs/>
          <w:sz w:val="20"/>
          <w:szCs w:val="20"/>
        </w:rPr>
        <w:t>316</w:t>
      </w:r>
      <w:r w:rsidRPr="009D1FE3">
        <w:rPr>
          <w:rFonts w:asciiTheme="minorHAnsi" w:hAnsiTheme="minorHAnsi" w:cs="Arial"/>
          <w:bCs/>
          <w:sz w:val="20"/>
          <w:szCs w:val="20"/>
        </w:rPr>
        <w:t xml:space="preserve"> = </w:t>
      </w:r>
      <w:r w:rsidR="005F19DE">
        <w:rPr>
          <w:rFonts w:asciiTheme="minorHAnsi" w:hAnsiTheme="minorHAnsi" w:cs="Arial"/>
          <w:bCs/>
          <w:sz w:val="20"/>
          <w:szCs w:val="20"/>
        </w:rPr>
        <w:t>valor-</w:t>
      </w:r>
      <w:r w:rsidRPr="009D1FE3">
        <w:rPr>
          <w:rFonts w:asciiTheme="minorHAnsi" w:hAnsiTheme="minorHAnsi" w:cs="Arial"/>
          <w:bCs/>
          <w:sz w:val="20"/>
          <w:szCs w:val="20"/>
        </w:rPr>
        <w:t>p</w:t>
      </w:r>
    </w:p>
    <w:p w:rsidR="009D1FE3" w:rsidRPr="009D1FE3" w:rsidRDefault="009D1FE3" w:rsidP="009D1FE3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9D1FE3">
        <w:rPr>
          <w:rFonts w:asciiTheme="minorHAnsi" w:hAnsiTheme="minorHAnsi" w:cs="Arial"/>
          <w:bCs/>
          <w:sz w:val="20"/>
          <w:szCs w:val="20"/>
        </w:rPr>
        <w:t xml:space="preserve">P </w:t>
      </w:r>
      <w:r w:rsidR="005F19DE">
        <w:rPr>
          <w:rFonts w:asciiTheme="minorHAnsi" w:hAnsiTheme="minorHAnsi" w:cs="Arial"/>
          <w:bCs/>
          <w:sz w:val="20"/>
          <w:szCs w:val="20"/>
        </w:rPr>
        <w:t>&gt;</w:t>
      </w:r>
      <w:r w:rsidRPr="009D1FE3">
        <w:rPr>
          <w:rFonts w:asciiTheme="minorHAnsi" w:hAnsiTheme="minorHAnsi" w:cs="Arial"/>
          <w:bCs/>
          <w:sz w:val="20"/>
          <w:szCs w:val="20"/>
        </w:rPr>
        <w:t xml:space="preserve"> 0.05 =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β                     </w:t>
      </w:r>
      <w:r w:rsidR="005F19DE">
        <w:rPr>
          <w:rFonts w:asciiTheme="minorHAnsi" w:hAnsiTheme="minorHAnsi" w:cs="Arial"/>
          <w:b/>
          <w:bCs/>
          <w:sz w:val="20"/>
          <w:szCs w:val="20"/>
        </w:rPr>
        <w:t xml:space="preserve">No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rechazamos Ho: β = 0 siendo </w:t>
      </w:r>
      <w:r w:rsidR="005F19DE">
        <w:rPr>
          <w:rFonts w:asciiTheme="minorHAnsi" w:hAnsiTheme="minorHAnsi" w:cs="Arial"/>
          <w:b/>
          <w:bCs/>
          <w:sz w:val="20"/>
          <w:szCs w:val="20"/>
        </w:rPr>
        <w:t xml:space="preserve">igual a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cero, este coeficiente toma valores entre </w:t>
      </w:r>
      <w:r w:rsidR="005F19DE">
        <w:rPr>
          <w:rFonts w:asciiTheme="minorHAnsi" w:hAnsiTheme="minorHAnsi" w:cs="Arial"/>
          <w:b/>
          <w:bCs/>
          <w:sz w:val="20"/>
          <w:szCs w:val="20"/>
        </w:rPr>
        <w:t xml:space="preserve">-2.210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y </w:t>
      </w:r>
      <w:r w:rsidR="005F19DE">
        <w:rPr>
          <w:rFonts w:asciiTheme="minorHAnsi" w:hAnsiTheme="minorHAnsi" w:cs="Arial"/>
          <w:b/>
          <w:bCs/>
          <w:sz w:val="20"/>
          <w:szCs w:val="20"/>
        </w:rPr>
        <w:t xml:space="preserve">0.810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>con un nivel de confianza del 95%.</w:t>
      </w:r>
    </w:p>
    <w:p w:rsidR="009D1FE3" w:rsidRPr="005F19DE" w:rsidRDefault="009D1FE3" w:rsidP="009D1FE3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Cs/>
          <w:sz w:val="12"/>
          <w:szCs w:val="20"/>
        </w:rPr>
      </w:pPr>
    </w:p>
    <w:p w:rsidR="009D1FE3" w:rsidRDefault="005F19DE" w:rsidP="009D1FE3">
      <w:pPr>
        <w:pStyle w:val="Prrafodelista"/>
        <w:tabs>
          <w:tab w:val="center" w:pos="2462"/>
        </w:tabs>
        <w:autoSpaceDE w:val="0"/>
        <w:autoSpaceDN w:val="0"/>
        <w:adjustRightInd w:val="0"/>
        <w:ind w:left="644"/>
        <w:contextualSpacing/>
        <w:rPr>
          <w:rFonts w:asciiTheme="minorHAnsi" w:hAnsiTheme="minorHAnsi" w:cs="Arial"/>
          <w:b/>
          <w:bCs/>
          <w:sz w:val="20"/>
          <w:szCs w:val="20"/>
        </w:rPr>
      </w:pPr>
      <w:r w:rsidRPr="005F19DE">
        <w:rPr>
          <w:noProof/>
          <w:lang w:val="es-PE" w:eastAsia="es-PE"/>
        </w:rPr>
        <w:drawing>
          <wp:inline distT="0" distB="0" distL="0" distR="0" wp14:anchorId="71C3B154" wp14:editId="7B76D148">
            <wp:extent cx="5310554" cy="1079163"/>
            <wp:effectExtent l="0" t="0" r="4445" b="698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130" cy="1081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FE3" w:rsidRDefault="009D1FE3" w:rsidP="009D1FE3">
      <w:pPr>
        <w:pStyle w:val="Prrafodelista"/>
        <w:tabs>
          <w:tab w:val="center" w:pos="2462"/>
        </w:tabs>
        <w:autoSpaceDE w:val="0"/>
        <w:autoSpaceDN w:val="0"/>
        <w:adjustRightInd w:val="0"/>
        <w:ind w:left="644"/>
        <w:contextualSpacing/>
        <w:rPr>
          <w:rFonts w:asciiTheme="minorHAnsi" w:hAnsiTheme="minorHAnsi" w:cs="Arial"/>
          <w:b/>
          <w:bCs/>
          <w:sz w:val="20"/>
          <w:szCs w:val="20"/>
        </w:rPr>
      </w:pPr>
    </w:p>
    <w:p w:rsidR="009D1FE3" w:rsidRPr="009D1FE3" w:rsidRDefault="009D1FE3" w:rsidP="009D1FE3">
      <w:pPr>
        <w:pStyle w:val="Prrafodelista"/>
        <w:numPr>
          <w:ilvl w:val="0"/>
          <w:numId w:val="12"/>
        </w:numPr>
        <w:tabs>
          <w:tab w:val="center" w:pos="2462"/>
        </w:tabs>
        <w:autoSpaceDE w:val="0"/>
        <w:autoSpaceDN w:val="0"/>
        <w:adjustRightInd w:val="0"/>
        <w:contextualSpacing/>
        <w:rPr>
          <w:rFonts w:asciiTheme="minorHAnsi" w:hAnsiTheme="minorHAnsi" w:cs="Arial"/>
          <w:b/>
          <w:bCs/>
          <w:sz w:val="20"/>
          <w:szCs w:val="20"/>
        </w:rPr>
      </w:pPr>
      <w:r w:rsidRPr="009D1FE3">
        <w:rPr>
          <w:rFonts w:asciiTheme="minorHAnsi" w:hAnsiTheme="minorHAnsi" w:cs="Arial"/>
          <w:b/>
          <w:bCs/>
          <w:sz w:val="20"/>
          <w:szCs w:val="20"/>
        </w:rPr>
        <w:t>ANOVA     H</w:t>
      </w:r>
      <w:r w:rsidRPr="00F01BB9">
        <w:rPr>
          <w:rFonts w:asciiTheme="minorHAnsi" w:hAnsiTheme="minorHAnsi" w:cs="Arial"/>
          <w:b/>
          <w:bCs/>
          <w:sz w:val="20"/>
          <w:szCs w:val="20"/>
          <w:vertAlign w:val="subscript"/>
        </w:rPr>
        <w:t>o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: la variable </w:t>
      </w:r>
      <w:r w:rsidR="005F19DE">
        <w:rPr>
          <w:rFonts w:asciiTheme="minorHAnsi" w:hAnsiTheme="minorHAnsi" w:cs="Arial"/>
          <w:b/>
          <w:bCs/>
          <w:sz w:val="20"/>
          <w:szCs w:val="20"/>
        </w:rPr>
        <w:t xml:space="preserve">precio promedio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no explica el </w:t>
      </w:r>
      <w:r w:rsidR="005F19DE">
        <w:rPr>
          <w:rFonts w:asciiTheme="minorHAnsi" w:hAnsiTheme="minorHAnsi" w:cs="Arial"/>
          <w:b/>
          <w:bCs/>
          <w:sz w:val="20"/>
          <w:szCs w:val="20"/>
        </w:rPr>
        <w:t>consumo mensual.</w:t>
      </w:r>
    </w:p>
    <w:p w:rsidR="009D1FE3" w:rsidRPr="009D1FE3" w:rsidRDefault="009D1FE3" w:rsidP="009D1FE3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Theme="minorHAnsi" w:hAnsiTheme="minorHAnsi" w:cs="Arial"/>
          <w:b/>
          <w:bCs/>
          <w:sz w:val="20"/>
          <w:szCs w:val="20"/>
        </w:rPr>
      </w:pP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                 H</w:t>
      </w:r>
      <w:r w:rsidRPr="00F01BB9">
        <w:rPr>
          <w:rFonts w:asciiTheme="minorHAnsi" w:hAnsiTheme="minorHAnsi" w:cs="Arial"/>
          <w:b/>
          <w:bCs/>
          <w:sz w:val="20"/>
          <w:szCs w:val="20"/>
          <w:vertAlign w:val="subscript"/>
        </w:rPr>
        <w:t>1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: la variable </w:t>
      </w:r>
      <w:r w:rsidR="005F19DE">
        <w:rPr>
          <w:rFonts w:asciiTheme="minorHAnsi" w:hAnsiTheme="minorHAnsi" w:cs="Arial"/>
          <w:b/>
          <w:bCs/>
          <w:sz w:val="20"/>
          <w:szCs w:val="20"/>
        </w:rPr>
        <w:t xml:space="preserve">precio promedio </w:t>
      </w:r>
      <w:r w:rsidR="005F19DE" w:rsidRPr="009D1FE3">
        <w:rPr>
          <w:rFonts w:asciiTheme="minorHAnsi" w:hAnsiTheme="minorHAnsi" w:cs="Arial"/>
          <w:b/>
          <w:bCs/>
          <w:sz w:val="20"/>
          <w:szCs w:val="20"/>
        </w:rPr>
        <w:t xml:space="preserve">explica el </w:t>
      </w:r>
      <w:r w:rsidR="005F19DE">
        <w:rPr>
          <w:rFonts w:asciiTheme="minorHAnsi" w:hAnsiTheme="minorHAnsi" w:cs="Arial"/>
          <w:b/>
          <w:bCs/>
          <w:sz w:val="20"/>
          <w:szCs w:val="20"/>
        </w:rPr>
        <w:t>consumo mensual</w:t>
      </w:r>
    </w:p>
    <w:p w:rsidR="009D1FE3" w:rsidRPr="005F19DE" w:rsidRDefault="009D1FE3" w:rsidP="009D1FE3">
      <w:pPr>
        <w:tabs>
          <w:tab w:val="center" w:pos="2462"/>
        </w:tabs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  <w:lang w:val="es-ES_tradnl"/>
        </w:rPr>
      </w:pPr>
    </w:p>
    <w:p w:rsidR="009D1FE3" w:rsidRDefault="009D1FE3" w:rsidP="005F19DE">
      <w:pPr>
        <w:tabs>
          <w:tab w:val="center" w:pos="3974"/>
          <w:tab w:val="left" w:pos="8789"/>
        </w:tabs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  <w:proofErr w:type="gramStart"/>
      <w:r w:rsidRPr="009D1FE3">
        <w:rPr>
          <w:rFonts w:cs="Arial"/>
          <w:b/>
          <w:bCs/>
          <w:sz w:val="20"/>
          <w:szCs w:val="20"/>
        </w:rPr>
        <w:t>ANOVA(</w:t>
      </w:r>
      <w:proofErr w:type="gramEnd"/>
      <w:r w:rsidRPr="009D1FE3">
        <w:rPr>
          <w:rFonts w:cs="Arial"/>
          <w:b/>
          <w:bCs/>
          <w:sz w:val="20"/>
          <w:szCs w:val="20"/>
        </w:rPr>
        <w:t>b)</w:t>
      </w:r>
    </w:p>
    <w:p w:rsidR="005F19DE" w:rsidRDefault="005F19DE" w:rsidP="005F19DE">
      <w:pPr>
        <w:tabs>
          <w:tab w:val="center" w:pos="3974"/>
          <w:tab w:val="left" w:pos="8789"/>
        </w:tabs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  <w:r w:rsidRPr="005F19DE">
        <w:rPr>
          <w:noProof/>
          <w:lang w:val="es-PE" w:eastAsia="es-PE"/>
        </w:rPr>
        <w:drawing>
          <wp:inline distT="0" distB="0" distL="0" distR="0">
            <wp:extent cx="4339883" cy="1221868"/>
            <wp:effectExtent l="0" t="0" r="381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609"/>
                    <a:stretch/>
                  </pic:blipFill>
                  <pic:spPr bwMode="auto">
                    <a:xfrm>
                      <a:off x="0" y="0"/>
                      <a:ext cx="4345710" cy="1223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19DE" w:rsidRDefault="005F19DE" w:rsidP="005F19DE">
      <w:pPr>
        <w:tabs>
          <w:tab w:val="center" w:pos="3974"/>
          <w:tab w:val="left" w:pos="8789"/>
        </w:tabs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</w:p>
    <w:p w:rsidR="009D1FE3" w:rsidRPr="009D1FE3" w:rsidRDefault="009D1FE3" w:rsidP="00F01BB9">
      <w:pPr>
        <w:tabs>
          <w:tab w:val="center" w:pos="2462"/>
        </w:tabs>
        <w:autoSpaceDE w:val="0"/>
        <w:autoSpaceDN w:val="0"/>
        <w:adjustRightInd w:val="0"/>
        <w:ind w:left="709"/>
        <w:jc w:val="both"/>
        <w:rPr>
          <w:rFonts w:cs="Arial"/>
          <w:bCs/>
          <w:sz w:val="20"/>
          <w:szCs w:val="20"/>
        </w:rPr>
      </w:pPr>
      <w:r w:rsidRPr="009D1FE3">
        <w:rPr>
          <w:rFonts w:cs="Arial"/>
          <w:bCs/>
          <w:sz w:val="20"/>
          <w:szCs w:val="20"/>
        </w:rPr>
        <w:t xml:space="preserve">Como observamos en la tabla ANOVA podemos determinar que el valor de significancia </w:t>
      </w:r>
      <w:r w:rsidR="005F19DE">
        <w:rPr>
          <w:rFonts w:cs="Arial"/>
          <w:bCs/>
          <w:sz w:val="20"/>
          <w:szCs w:val="20"/>
        </w:rPr>
        <w:t xml:space="preserve">(valor-p) </w:t>
      </w:r>
      <w:r w:rsidRPr="009D1FE3">
        <w:rPr>
          <w:rFonts w:cs="Arial"/>
          <w:bCs/>
          <w:sz w:val="20"/>
          <w:szCs w:val="20"/>
        </w:rPr>
        <w:t>es 0,</w:t>
      </w:r>
      <w:r w:rsidR="005F19DE">
        <w:rPr>
          <w:rFonts w:cs="Arial"/>
          <w:bCs/>
          <w:sz w:val="20"/>
          <w:szCs w:val="20"/>
        </w:rPr>
        <w:t xml:space="preserve">316 </w:t>
      </w:r>
      <w:r w:rsidRPr="009D1FE3">
        <w:rPr>
          <w:rFonts w:cs="Arial"/>
          <w:bCs/>
          <w:sz w:val="20"/>
          <w:szCs w:val="20"/>
        </w:rPr>
        <w:t xml:space="preserve">con lo cual concluimos que este valor es </w:t>
      </w:r>
      <w:r w:rsidR="005F19DE">
        <w:rPr>
          <w:rFonts w:cs="Arial"/>
          <w:bCs/>
          <w:sz w:val="20"/>
          <w:szCs w:val="20"/>
        </w:rPr>
        <w:t xml:space="preserve">mayor </w:t>
      </w:r>
      <w:r w:rsidRPr="009D1FE3">
        <w:rPr>
          <w:rFonts w:cs="Arial"/>
          <w:bCs/>
          <w:sz w:val="20"/>
          <w:szCs w:val="20"/>
        </w:rPr>
        <w:t xml:space="preserve">a 0.05, en consecuencia </w:t>
      </w:r>
      <w:r w:rsidR="005F19DE">
        <w:rPr>
          <w:rFonts w:cs="Arial"/>
          <w:bCs/>
          <w:sz w:val="20"/>
          <w:szCs w:val="20"/>
        </w:rPr>
        <w:t xml:space="preserve">No rechazamos la </w:t>
      </w:r>
      <w:r w:rsidRPr="009D1FE3">
        <w:rPr>
          <w:rFonts w:cs="Arial"/>
          <w:bCs/>
          <w:sz w:val="20"/>
          <w:szCs w:val="20"/>
        </w:rPr>
        <w:t>Ho.</w:t>
      </w:r>
      <w:r w:rsidRPr="00F01BB9">
        <w:rPr>
          <w:rFonts w:cs="Arial"/>
          <w:bCs/>
          <w:sz w:val="20"/>
          <w:szCs w:val="20"/>
        </w:rPr>
        <w:t xml:space="preserve">   </w:t>
      </w:r>
      <w:r w:rsidRPr="00F01BB9">
        <w:rPr>
          <w:rFonts w:cs="Arial"/>
          <w:b/>
          <w:bCs/>
          <w:sz w:val="20"/>
          <w:szCs w:val="20"/>
        </w:rPr>
        <w:t>0,</w:t>
      </w:r>
      <w:r w:rsidR="005F19DE">
        <w:rPr>
          <w:rFonts w:cs="Arial"/>
          <w:b/>
          <w:bCs/>
          <w:sz w:val="20"/>
          <w:szCs w:val="20"/>
        </w:rPr>
        <w:t>316 &gt;</w:t>
      </w:r>
      <w:r w:rsidRPr="00F01BB9">
        <w:rPr>
          <w:rFonts w:cs="Arial"/>
          <w:b/>
          <w:bCs/>
          <w:sz w:val="20"/>
          <w:szCs w:val="20"/>
        </w:rPr>
        <w:t xml:space="preserve"> 0.05</w:t>
      </w:r>
    </w:p>
    <w:p w:rsidR="009D1FE3" w:rsidRPr="00F01BB9" w:rsidRDefault="009D1FE3" w:rsidP="00F01BB9">
      <w:pPr>
        <w:tabs>
          <w:tab w:val="center" w:pos="2462"/>
        </w:tabs>
        <w:autoSpaceDE w:val="0"/>
        <w:autoSpaceDN w:val="0"/>
        <w:adjustRightInd w:val="0"/>
        <w:ind w:left="709"/>
        <w:jc w:val="both"/>
        <w:rPr>
          <w:rFonts w:cs="Arial"/>
          <w:b/>
          <w:bCs/>
          <w:sz w:val="20"/>
          <w:szCs w:val="20"/>
        </w:rPr>
      </w:pPr>
      <w:r w:rsidRPr="00F01BB9">
        <w:rPr>
          <w:rFonts w:cs="Arial"/>
          <w:bCs/>
          <w:sz w:val="20"/>
          <w:szCs w:val="20"/>
        </w:rPr>
        <w:t xml:space="preserve">La variable </w:t>
      </w:r>
      <w:r w:rsidR="003654B6">
        <w:rPr>
          <w:rFonts w:cs="Arial"/>
          <w:bCs/>
          <w:sz w:val="20"/>
          <w:szCs w:val="20"/>
        </w:rPr>
        <w:t xml:space="preserve">precio promedio no explica el consumo mensual </w:t>
      </w:r>
      <w:r w:rsidRPr="00F01BB9">
        <w:rPr>
          <w:rFonts w:cs="Arial"/>
          <w:bCs/>
          <w:sz w:val="20"/>
          <w:szCs w:val="20"/>
        </w:rPr>
        <w:t xml:space="preserve">en </w:t>
      </w:r>
      <w:r w:rsidR="003654B6">
        <w:rPr>
          <w:rFonts w:cs="Arial"/>
          <w:bCs/>
          <w:sz w:val="20"/>
          <w:szCs w:val="20"/>
        </w:rPr>
        <w:t xml:space="preserve">los </w:t>
      </w:r>
      <w:r w:rsidRPr="00F01BB9">
        <w:rPr>
          <w:rFonts w:cs="Arial"/>
          <w:bCs/>
          <w:sz w:val="20"/>
          <w:szCs w:val="20"/>
        </w:rPr>
        <w:t>datos tomados</w:t>
      </w:r>
      <w:r w:rsidRPr="00F01BB9">
        <w:rPr>
          <w:rFonts w:cs="Arial"/>
          <w:b/>
          <w:bCs/>
          <w:sz w:val="20"/>
          <w:szCs w:val="20"/>
        </w:rPr>
        <w:t xml:space="preserve">. </w:t>
      </w:r>
    </w:p>
    <w:p w:rsidR="00F01BB9" w:rsidRPr="00F01BB9" w:rsidRDefault="00F01BB9" w:rsidP="00F01BB9">
      <w:pPr>
        <w:tabs>
          <w:tab w:val="center" w:pos="2462"/>
        </w:tabs>
        <w:autoSpaceDE w:val="0"/>
        <w:autoSpaceDN w:val="0"/>
        <w:adjustRightInd w:val="0"/>
        <w:ind w:left="709"/>
        <w:jc w:val="both"/>
        <w:rPr>
          <w:rFonts w:cs="Arial"/>
          <w:b/>
          <w:bCs/>
          <w:sz w:val="20"/>
          <w:szCs w:val="20"/>
        </w:rPr>
      </w:pPr>
      <w:r w:rsidRPr="00F01BB9">
        <w:rPr>
          <w:rFonts w:cs="Arial"/>
          <w:bCs/>
          <w:sz w:val="20"/>
          <w:szCs w:val="20"/>
        </w:rPr>
        <w:t xml:space="preserve">Por </w:t>
      </w:r>
      <w:r>
        <w:rPr>
          <w:rFonts w:cs="Arial"/>
          <w:bCs/>
          <w:sz w:val="20"/>
          <w:szCs w:val="20"/>
        </w:rPr>
        <w:t xml:space="preserve">consiguiente, y de acuerdo al gráfico que se dispone, los datos </w:t>
      </w:r>
      <w:r w:rsidR="003654B6">
        <w:rPr>
          <w:rFonts w:cs="Arial"/>
          <w:bCs/>
          <w:sz w:val="20"/>
          <w:szCs w:val="20"/>
        </w:rPr>
        <w:t xml:space="preserve">No </w:t>
      </w:r>
      <w:r>
        <w:rPr>
          <w:rFonts w:cs="Arial"/>
          <w:bCs/>
          <w:sz w:val="20"/>
          <w:szCs w:val="20"/>
        </w:rPr>
        <w:t xml:space="preserve">se ajustan a un modelo de </w:t>
      </w:r>
      <w:r w:rsidRPr="00F01BB9">
        <w:rPr>
          <w:rFonts w:cs="Arial"/>
          <w:bCs/>
          <w:sz w:val="20"/>
          <w:szCs w:val="20"/>
        </w:rPr>
        <w:t>regresión lineal simple.</w:t>
      </w:r>
    </w:p>
    <w:p w:rsidR="009D1FE3" w:rsidRPr="00F01BB9" w:rsidRDefault="009D1FE3" w:rsidP="009D1FE3">
      <w:pPr>
        <w:tabs>
          <w:tab w:val="center" w:pos="2462"/>
        </w:tabs>
        <w:autoSpaceDE w:val="0"/>
        <w:autoSpaceDN w:val="0"/>
        <w:adjustRightInd w:val="0"/>
        <w:jc w:val="center"/>
        <w:rPr>
          <w:rFonts w:cs="Arial"/>
          <w:b/>
          <w:bCs/>
          <w:i/>
          <w:sz w:val="20"/>
          <w:szCs w:val="20"/>
        </w:rPr>
      </w:pPr>
    </w:p>
    <w:p w:rsidR="00ED31F2" w:rsidRPr="009D1FE3" w:rsidRDefault="003654B6" w:rsidP="003654B6">
      <w:pPr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ab/>
      </w:r>
      <w:r w:rsidR="00ED31F2" w:rsidRPr="009D1FE3">
        <w:rPr>
          <w:rFonts w:cs="Arial"/>
          <w:b/>
          <w:sz w:val="20"/>
          <w:szCs w:val="20"/>
        </w:rPr>
        <w:t>CONCLUSIONES:</w:t>
      </w:r>
    </w:p>
    <w:p w:rsidR="00ED31F2" w:rsidRDefault="00ED31F2" w:rsidP="003654B6">
      <w:pPr>
        <w:autoSpaceDE w:val="0"/>
        <w:autoSpaceDN w:val="0"/>
        <w:adjustRightInd w:val="0"/>
        <w:ind w:left="709"/>
        <w:contextualSpacing/>
        <w:rPr>
          <w:rFonts w:cs="Arial"/>
          <w:sz w:val="20"/>
          <w:szCs w:val="20"/>
        </w:rPr>
      </w:pPr>
      <w:r w:rsidRPr="00ED31F2">
        <w:rPr>
          <w:rFonts w:cs="Arial"/>
          <w:sz w:val="20"/>
          <w:szCs w:val="20"/>
        </w:rPr>
        <w:t xml:space="preserve">Según el análisis </w:t>
      </w:r>
      <w:r>
        <w:rPr>
          <w:rFonts w:cs="Arial"/>
          <w:sz w:val="20"/>
          <w:szCs w:val="20"/>
        </w:rPr>
        <w:t>realizado</w:t>
      </w:r>
      <w:r w:rsidRPr="00ED31F2">
        <w:rPr>
          <w:rFonts w:cs="Arial"/>
          <w:sz w:val="20"/>
          <w:szCs w:val="20"/>
        </w:rPr>
        <w:t xml:space="preserve">, a un nivel de confianza del 95%, se demuestra que </w:t>
      </w:r>
      <w:r w:rsidR="003654B6">
        <w:rPr>
          <w:rFonts w:cs="Arial"/>
          <w:sz w:val="20"/>
          <w:szCs w:val="20"/>
        </w:rPr>
        <w:t xml:space="preserve">el precio promedio no </w:t>
      </w:r>
      <w:r w:rsidRPr="00ED31F2">
        <w:rPr>
          <w:rFonts w:cs="Arial"/>
          <w:sz w:val="20"/>
          <w:szCs w:val="20"/>
        </w:rPr>
        <w:t xml:space="preserve"> explica el </w:t>
      </w:r>
      <w:r w:rsidR="003654B6">
        <w:rPr>
          <w:rFonts w:cs="Arial"/>
          <w:sz w:val="20"/>
          <w:szCs w:val="20"/>
        </w:rPr>
        <w:t>consumo mensual.</w:t>
      </w:r>
    </w:p>
    <w:p w:rsidR="005F08BC" w:rsidRDefault="005F08BC" w:rsidP="003654B6">
      <w:pPr>
        <w:autoSpaceDE w:val="0"/>
        <w:autoSpaceDN w:val="0"/>
        <w:adjustRightInd w:val="0"/>
        <w:ind w:left="709"/>
        <w:contextualSpacing/>
        <w:rPr>
          <w:rFonts w:cs="Arial"/>
          <w:sz w:val="20"/>
          <w:szCs w:val="20"/>
        </w:rPr>
      </w:pPr>
    </w:p>
    <w:p w:rsidR="005F08BC" w:rsidRDefault="005F08BC" w:rsidP="003654B6">
      <w:pPr>
        <w:autoSpaceDE w:val="0"/>
        <w:autoSpaceDN w:val="0"/>
        <w:adjustRightInd w:val="0"/>
        <w:ind w:left="709"/>
        <w:contextualSpacing/>
        <w:rPr>
          <w:rFonts w:cs="Arial"/>
          <w:sz w:val="20"/>
          <w:szCs w:val="20"/>
        </w:rPr>
      </w:pPr>
    </w:p>
    <w:p w:rsidR="005F08BC" w:rsidRDefault="005F08BC" w:rsidP="003654B6">
      <w:pPr>
        <w:autoSpaceDE w:val="0"/>
        <w:autoSpaceDN w:val="0"/>
        <w:adjustRightInd w:val="0"/>
        <w:ind w:left="709"/>
        <w:contextualSpacing/>
        <w:rPr>
          <w:rFonts w:cs="Arial"/>
          <w:sz w:val="20"/>
          <w:szCs w:val="20"/>
        </w:rPr>
      </w:pPr>
    </w:p>
    <w:p w:rsidR="005F08BC" w:rsidRDefault="005F08BC" w:rsidP="003654B6">
      <w:pPr>
        <w:autoSpaceDE w:val="0"/>
        <w:autoSpaceDN w:val="0"/>
        <w:adjustRightInd w:val="0"/>
        <w:ind w:left="709"/>
        <w:contextualSpacing/>
        <w:rPr>
          <w:rFonts w:cs="Arial"/>
          <w:sz w:val="20"/>
          <w:szCs w:val="20"/>
        </w:rPr>
      </w:pPr>
    </w:p>
    <w:p w:rsidR="005F08BC" w:rsidRDefault="005F08BC" w:rsidP="003654B6">
      <w:pPr>
        <w:autoSpaceDE w:val="0"/>
        <w:autoSpaceDN w:val="0"/>
        <w:adjustRightInd w:val="0"/>
        <w:ind w:left="709"/>
        <w:contextualSpacing/>
        <w:rPr>
          <w:rFonts w:cs="Arial"/>
          <w:sz w:val="20"/>
          <w:szCs w:val="20"/>
        </w:rPr>
      </w:pPr>
    </w:p>
    <w:p w:rsidR="005F08BC" w:rsidRDefault="005F08BC" w:rsidP="003654B6">
      <w:pPr>
        <w:autoSpaceDE w:val="0"/>
        <w:autoSpaceDN w:val="0"/>
        <w:adjustRightInd w:val="0"/>
        <w:ind w:left="709"/>
        <w:contextualSpacing/>
        <w:rPr>
          <w:rFonts w:cs="Arial"/>
          <w:sz w:val="20"/>
          <w:szCs w:val="20"/>
        </w:rPr>
      </w:pPr>
    </w:p>
    <w:p w:rsidR="005F08BC" w:rsidRDefault="005F08BC" w:rsidP="003654B6">
      <w:pPr>
        <w:autoSpaceDE w:val="0"/>
        <w:autoSpaceDN w:val="0"/>
        <w:adjustRightInd w:val="0"/>
        <w:ind w:left="709"/>
        <w:contextualSpacing/>
        <w:rPr>
          <w:rFonts w:cs="Arial"/>
          <w:sz w:val="20"/>
          <w:szCs w:val="20"/>
        </w:rPr>
      </w:pPr>
    </w:p>
    <w:p w:rsidR="005F08BC" w:rsidRDefault="005F08BC" w:rsidP="003654B6">
      <w:pPr>
        <w:autoSpaceDE w:val="0"/>
        <w:autoSpaceDN w:val="0"/>
        <w:adjustRightInd w:val="0"/>
        <w:ind w:left="709"/>
        <w:contextualSpacing/>
        <w:rPr>
          <w:rFonts w:cs="Arial"/>
          <w:sz w:val="20"/>
          <w:szCs w:val="20"/>
        </w:rPr>
      </w:pPr>
    </w:p>
    <w:p w:rsidR="005F08BC" w:rsidRDefault="005F08BC" w:rsidP="003654B6">
      <w:pPr>
        <w:autoSpaceDE w:val="0"/>
        <w:autoSpaceDN w:val="0"/>
        <w:adjustRightInd w:val="0"/>
        <w:ind w:left="709"/>
        <w:contextualSpacing/>
        <w:rPr>
          <w:rFonts w:cs="Arial"/>
          <w:sz w:val="20"/>
          <w:szCs w:val="20"/>
        </w:rPr>
      </w:pPr>
    </w:p>
    <w:p w:rsidR="005F08BC" w:rsidRDefault="005F08BC" w:rsidP="003654B6">
      <w:pPr>
        <w:autoSpaceDE w:val="0"/>
        <w:autoSpaceDN w:val="0"/>
        <w:adjustRightInd w:val="0"/>
        <w:ind w:left="709"/>
        <w:contextualSpacing/>
        <w:rPr>
          <w:rFonts w:cs="Arial"/>
          <w:sz w:val="20"/>
          <w:szCs w:val="20"/>
        </w:rPr>
      </w:pPr>
    </w:p>
    <w:p w:rsidR="005F08BC" w:rsidRDefault="005F08BC" w:rsidP="003654B6">
      <w:pPr>
        <w:autoSpaceDE w:val="0"/>
        <w:autoSpaceDN w:val="0"/>
        <w:adjustRightInd w:val="0"/>
        <w:ind w:left="709"/>
        <w:contextualSpacing/>
        <w:rPr>
          <w:rFonts w:cs="Arial"/>
          <w:sz w:val="20"/>
          <w:szCs w:val="20"/>
        </w:rPr>
      </w:pPr>
    </w:p>
    <w:p w:rsidR="005F08BC" w:rsidRDefault="005F08BC" w:rsidP="005F08BC">
      <w:pPr>
        <w:tabs>
          <w:tab w:val="center" w:pos="2462"/>
        </w:tabs>
        <w:autoSpaceDE w:val="0"/>
        <w:autoSpaceDN w:val="0"/>
        <w:adjustRightInd w:val="0"/>
        <w:jc w:val="both"/>
        <w:rPr>
          <w:rFonts w:cs="Arial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cs="Arial"/>
          <w:b/>
          <w:bCs/>
          <w:caps/>
          <w:color w:val="000000"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B</w:t>
      </w:r>
      <w:r w:rsidRPr="005F08BC">
        <w:rPr>
          <w:rFonts w:cs="Arial"/>
          <w:b/>
          <w:bCs/>
          <w:caps/>
          <w:color w:val="000000"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) </w:t>
      </w:r>
      <w:r w:rsidRPr="005F08BC">
        <w:rPr>
          <w:rFonts w:cs="Arial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Regresión lineal de consumo en </w:t>
      </w:r>
      <w:r>
        <w:rPr>
          <w:rFonts w:cs="Arial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INGRESO</w:t>
      </w:r>
      <w:r w:rsidRPr="005F08BC">
        <w:rPr>
          <w:rFonts w:cs="Arial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.  R</w:t>
      </w:r>
      <w:r w:rsidRPr="005F08BC">
        <w:rPr>
          <w:rFonts w:cs="Arial"/>
          <w:b/>
          <w:bCs/>
          <w:caps/>
          <w:sz w:val="20"/>
          <w:szCs w:val="20"/>
          <w:vertAlign w:val="superscript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</w:t>
      </w:r>
      <w:r w:rsidRPr="005F08BC">
        <w:rPr>
          <w:rFonts w:cs="Arial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y ph.</w:t>
      </w:r>
    </w:p>
    <w:p w:rsidR="005F08BC" w:rsidRPr="007F3B73" w:rsidRDefault="005F08BC" w:rsidP="005F08BC">
      <w:pPr>
        <w:tabs>
          <w:tab w:val="center" w:pos="2462"/>
        </w:tabs>
        <w:autoSpaceDE w:val="0"/>
        <w:autoSpaceDN w:val="0"/>
        <w:adjustRightInd w:val="0"/>
        <w:jc w:val="both"/>
        <w:rPr>
          <w:rFonts w:cs="Arial"/>
          <w:b/>
          <w:bCs/>
          <w:color w:val="000000"/>
          <w:sz w:val="20"/>
          <w:szCs w:val="20"/>
        </w:rPr>
      </w:pPr>
    </w:p>
    <w:p w:rsidR="007B6C06" w:rsidRPr="009D1FE3" w:rsidRDefault="007B6C06" w:rsidP="007B6C06">
      <w:pPr>
        <w:pStyle w:val="Prrafodelista"/>
        <w:numPr>
          <w:ilvl w:val="0"/>
          <w:numId w:val="16"/>
        </w:numPr>
        <w:tabs>
          <w:tab w:val="center" w:pos="2462"/>
        </w:tabs>
        <w:autoSpaceDE w:val="0"/>
        <w:autoSpaceDN w:val="0"/>
        <w:adjustRightInd w:val="0"/>
        <w:contextualSpacing/>
        <w:rPr>
          <w:rFonts w:asciiTheme="minorHAnsi" w:hAnsiTheme="minorHAnsi" w:cs="Arial"/>
          <w:b/>
          <w:bCs/>
          <w:sz w:val="20"/>
          <w:szCs w:val="20"/>
          <w:u w:val="single"/>
        </w:rPr>
      </w:pPr>
      <w:r w:rsidRPr="009D1FE3">
        <w:rPr>
          <w:rFonts w:asciiTheme="minorHAnsi" w:hAnsiTheme="minorHAnsi" w:cs="Arial"/>
          <w:b/>
          <w:bCs/>
          <w:sz w:val="20"/>
          <w:szCs w:val="20"/>
          <w:u w:val="single"/>
        </w:rPr>
        <w:t xml:space="preserve">DIAGRAMA DE DISPERSIÓN </w:t>
      </w:r>
    </w:p>
    <w:p w:rsidR="007B6C06" w:rsidRPr="009D1FE3" w:rsidRDefault="007B6C06" w:rsidP="007B6C06">
      <w:pPr>
        <w:tabs>
          <w:tab w:val="center" w:pos="2462"/>
        </w:tabs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DIAGRAMA DE DISPERSIÓN ENTRE EL INGRESO Y CONSUMO MENSUAL</w:t>
      </w:r>
    </w:p>
    <w:p w:rsidR="007B6C06" w:rsidRPr="009D1FE3" w:rsidRDefault="00A01CF6" w:rsidP="007B6C06">
      <w:pPr>
        <w:tabs>
          <w:tab w:val="center" w:pos="2462"/>
        </w:tabs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  <w:r w:rsidRPr="00A01CF6">
        <w:rPr>
          <w:noProof/>
          <w:lang w:val="es-PE" w:eastAsia="es-PE"/>
        </w:rPr>
        <w:drawing>
          <wp:inline distT="0" distB="0" distL="0" distR="0" wp14:anchorId="348C72C3" wp14:editId="0B1B77E3">
            <wp:extent cx="3960055" cy="3168043"/>
            <wp:effectExtent l="0" t="0" r="254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392" cy="3168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6C06" w:rsidRDefault="007B6C06" w:rsidP="007B6C06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Según el diagrama de dispersión se espera una relación directa positiva entre ambas variables y podemos asumir que efectivamente el modelo es apropiado para este conjunto de datos es el de regresión lineal simple. </w:t>
      </w:r>
    </w:p>
    <w:p w:rsidR="007B6C06" w:rsidRDefault="007B6C06" w:rsidP="007B6C06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Por consiguiente, el modelo propuesto es:</w:t>
      </w:r>
    </w:p>
    <w:p w:rsidR="007B6C06" w:rsidRDefault="007B6C06" w:rsidP="007B6C06">
      <w:pPr>
        <w:tabs>
          <w:tab w:val="center" w:pos="2462"/>
        </w:tabs>
        <w:autoSpaceDE w:val="0"/>
        <w:autoSpaceDN w:val="0"/>
        <w:adjustRightInd w:val="0"/>
        <w:ind w:left="284"/>
        <w:jc w:val="center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y = a + </w:t>
      </w:r>
      <w:proofErr w:type="spellStart"/>
      <w:r>
        <w:rPr>
          <w:rFonts w:cs="Arial"/>
          <w:bCs/>
          <w:sz w:val="20"/>
          <w:szCs w:val="20"/>
        </w:rPr>
        <w:t>bx</w:t>
      </w:r>
      <w:proofErr w:type="spellEnd"/>
    </w:p>
    <w:p w:rsidR="007B6C06" w:rsidRDefault="007B6C06" w:rsidP="007B6C06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proofErr w:type="gramStart"/>
      <w:r>
        <w:rPr>
          <w:rFonts w:cs="Arial"/>
          <w:bCs/>
          <w:sz w:val="20"/>
          <w:szCs w:val="20"/>
        </w:rPr>
        <w:t>y</w:t>
      </w:r>
      <w:proofErr w:type="gramEnd"/>
      <w:r>
        <w:rPr>
          <w:rFonts w:cs="Arial"/>
          <w:bCs/>
          <w:sz w:val="20"/>
          <w:szCs w:val="20"/>
        </w:rPr>
        <w:t xml:space="preserve">: </w:t>
      </w:r>
      <w:r w:rsidR="00BC3A86">
        <w:rPr>
          <w:rFonts w:cs="Arial"/>
          <w:bCs/>
          <w:sz w:val="20"/>
          <w:szCs w:val="20"/>
        </w:rPr>
        <w:t>Consumo mensual del bien A</w:t>
      </w:r>
      <w:r>
        <w:rPr>
          <w:rFonts w:cs="Arial"/>
          <w:bCs/>
          <w:sz w:val="20"/>
          <w:szCs w:val="20"/>
        </w:rPr>
        <w:t>.</w:t>
      </w:r>
    </w:p>
    <w:p w:rsidR="007B6C06" w:rsidRDefault="007B6C06" w:rsidP="007B6C06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proofErr w:type="gramStart"/>
      <w:r>
        <w:rPr>
          <w:rFonts w:cs="Arial"/>
          <w:bCs/>
          <w:sz w:val="20"/>
          <w:szCs w:val="20"/>
        </w:rPr>
        <w:t>x</w:t>
      </w:r>
      <w:proofErr w:type="gramEnd"/>
      <w:r>
        <w:rPr>
          <w:rFonts w:cs="Arial"/>
          <w:bCs/>
          <w:sz w:val="20"/>
          <w:szCs w:val="20"/>
        </w:rPr>
        <w:t xml:space="preserve">: </w:t>
      </w:r>
      <w:r w:rsidR="00BC3A86">
        <w:rPr>
          <w:rFonts w:cs="Arial"/>
          <w:bCs/>
          <w:sz w:val="20"/>
          <w:szCs w:val="20"/>
        </w:rPr>
        <w:t>Ingreso mensual de la familia</w:t>
      </w:r>
    </w:p>
    <w:p w:rsidR="007B6C06" w:rsidRDefault="007B6C06" w:rsidP="007B6C06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proofErr w:type="gramStart"/>
      <w:r>
        <w:rPr>
          <w:rFonts w:cs="Arial"/>
          <w:bCs/>
          <w:sz w:val="20"/>
          <w:szCs w:val="20"/>
        </w:rPr>
        <w:t>b</w:t>
      </w:r>
      <w:proofErr w:type="gramEnd"/>
      <w:r>
        <w:rPr>
          <w:rFonts w:cs="Arial"/>
          <w:bCs/>
          <w:sz w:val="20"/>
          <w:szCs w:val="20"/>
        </w:rPr>
        <w:t xml:space="preserve">: </w:t>
      </w:r>
      <w:proofErr w:type="spellStart"/>
      <w:r>
        <w:rPr>
          <w:rFonts w:cs="Arial"/>
          <w:bCs/>
          <w:sz w:val="20"/>
          <w:szCs w:val="20"/>
        </w:rPr>
        <w:t>Coefeciente</w:t>
      </w:r>
      <w:proofErr w:type="spellEnd"/>
      <w:r>
        <w:rPr>
          <w:rFonts w:cs="Arial"/>
          <w:bCs/>
          <w:sz w:val="20"/>
          <w:szCs w:val="20"/>
        </w:rPr>
        <w:t xml:space="preserve"> de regresión.</w:t>
      </w:r>
    </w:p>
    <w:p w:rsidR="007B6C06" w:rsidRDefault="007B6C06" w:rsidP="007B6C06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proofErr w:type="gramStart"/>
      <w:r>
        <w:rPr>
          <w:rFonts w:cs="Arial"/>
          <w:bCs/>
          <w:sz w:val="20"/>
          <w:szCs w:val="20"/>
        </w:rPr>
        <w:t>a</w:t>
      </w:r>
      <w:proofErr w:type="gramEnd"/>
      <w:r>
        <w:rPr>
          <w:rFonts w:cs="Arial"/>
          <w:bCs/>
          <w:sz w:val="20"/>
          <w:szCs w:val="20"/>
        </w:rPr>
        <w:t>: Intercepto.</w:t>
      </w:r>
    </w:p>
    <w:p w:rsidR="007B6C06" w:rsidRPr="00BC3A86" w:rsidRDefault="007B6C06" w:rsidP="007B6C06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  <w:lang w:val="es-PE"/>
        </w:rPr>
      </w:pPr>
    </w:p>
    <w:p w:rsidR="007B6C06" w:rsidRPr="009D1FE3" w:rsidRDefault="007B6C06" w:rsidP="007B6C06">
      <w:pPr>
        <w:pStyle w:val="Prrafodelista"/>
        <w:numPr>
          <w:ilvl w:val="0"/>
          <w:numId w:val="16"/>
        </w:numPr>
        <w:tabs>
          <w:tab w:val="center" w:pos="2462"/>
        </w:tabs>
        <w:autoSpaceDE w:val="0"/>
        <w:autoSpaceDN w:val="0"/>
        <w:adjustRightInd w:val="0"/>
        <w:contextualSpacing/>
        <w:rPr>
          <w:rFonts w:asciiTheme="minorHAnsi" w:hAnsiTheme="minorHAnsi" w:cs="Arial"/>
          <w:b/>
          <w:bCs/>
          <w:sz w:val="20"/>
          <w:szCs w:val="20"/>
          <w:u w:val="single"/>
        </w:rPr>
      </w:pPr>
      <w:r w:rsidRPr="009D1FE3">
        <w:rPr>
          <w:rFonts w:asciiTheme="minorHAnsi" w:hAnsiTheme="minorHAnsi" w:cs="Arial"/>
          <w:b/>
          <w:bCs/>
          <w:sz w:val="20"/>
          <w:szCs w:val="20"/>
          <w:u w:val="single"/>
        </w:rPr>
        <w:t xml:space="preserve">Hallar y = a + </w:t>
      </w:r>
      <w:proofErr w:type="spellStart"/>
      <w:r w:rsidRPr="009D1FE3">
        <w:rPr>
          <w:rFonts w:asciiTheme="minorHAnsi" w:hAnsiTheme="minorHAnsi" w:cs="Arial"/>
          <w:b/>
          <w:bCs/>
          <w:sz w:val="20"/>
          <w:szCs w:val="20"/>
          <w:u w:val="single"/>
        </w:rPr>
        <w:t>bx</w:t>
      </w:r>
      <w:proofErr w:type="spellEnd"/>
      <w:r w:rsidRPr="009D1FE3">
        <w:rPr>
          <w:rFonts w:asciiTheme="minorHAnsi" w:hAnsiTheme="minorHAnsi" w:cs="Arial"/>
          <w:b/>
          <w:bCs/>
          <w:sz w:val="20"/>
          <w:szCs w:val="20"/>
          <w:u w:val="single"/>
        </w:rPr>
        <w:t xml:space="preserve">         y         r</w:t>
      </w:r>
      <w:r w:rsidRPr="009D1FE3">
        <w:rPr>
          <w:rFonts w:asciiTheme="minorHAnsi" w:hAnsiTheme="minorHAnsi" w:cs="Arial"/>
          <w:b/>
          <w:bCs/>
          <w:sz w:val="20"/>
          <w:szCs w:val="20"/>
          <w:u w:val="single"/>
          <w:vertAlign w:val="superscript"/>
        </w:rPr>
        <w:t>2</w:t>
      </w:r>
    </w:p>
    <w:p w:rsidR="007B6C06" w:rsidRPr="009D1FE3" w:rsidRDefault="007B6C06" w:rsidP="007B6C06">
      <w:pPr>
        <w:tabs>
          <w:tab w:val="center" w:pos="2462"/>
        </w:tabs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tbl>
      <w:tblPr>
        <w:tblW w:w="1985" w:type="dxa"/>
        <w:tblInd w:w="779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276"/>
      </w:tblGrid>
      <w:tr w:rsidR="007B6C06" w:rsidRPr="009D1FE3" w:rsidTr="00934643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B6C06" w:rsidRPr="009D1FE3" w:rsidRDefault="003D3632" w:rsidP="00934643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B6C06" w:rsidRPr="009D1FE3" w:rsidRDefault="003D3632" w:rsidP="003D3632">
            <w:pPr>
              <w:jc w:val="right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-0.54</w:t>
            </w:r>
          </w:p>
        </w:tc>
      </w:tr>
      <w:tr w:rsidR="007B6C06" w:rsidRPr="009D1FE3" w:rsidTr="0093464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B6C06" w:rsidRPr="009D1FE3" w:rsidRDefault="003D3632" w:rsidP="00934643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 xml:space="preserve">  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B6C06" w:rsidRPr="009D1FE3" w:rsidRDefault="003D3632" w:rsidP="00934643">
            <w:pPr>
              <w:jc w:val="right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1.689</w:t>
            </w:r>
          </w:p>
        </w:tc>
      </w:tr>
    </w:tbl>
    <w:p w:rsidR="007B6C06" w:rsidRPr="000C5503" w:rsidRDefault="007B6C06" w:rsidP="007B6C06">
      <w:pPr>
        <w:rPr>
          <w:rFonts w:eastAsia="Times New Roman" w:cs="Times New Roman"/>
          <w:b/>
          <w:bCs/>
          <w:i/>
          <w:iCs/>
          <w:sz w:val="10"/>
          <w:szCs w:val="20"/>
          <w:lang w:eastAsia="es-ES"/>
        </w:rPr>
      </w:pPr>
    </w:p>
    <w:p w:rsidR="007B6C06" w:rsidRDefault="007B6C06" w:rsidP="007B6C06">
      <w:pPr>
        <w:ind w:left="284"/>
        <w:rPr>
          <w:rFonts w:eastAsia="Times New Roman" w:cs="Times New Roman"/>
          <w:bCs/>
          <w:iCs/>
          <w:sz w:val="20"/>
          <w:szCs w:val="20"/>
          <w:lang w:eastAsia="es-ES"/>
        </w:rPr>
      </w:pPr>
    </w:p>
    <w:p w:rsidR="007B6C06" w:rsidRPr="000C5503" w:rsidRDefault="007B6C06" w:rsidP="007B6C06">
      <w:pPr>
        <w:ind w:left="284"/>
        <w:rPr>
          <w:rFonts w:ascii="Calibri" w:eastAsia="Times New Roman" w:hAnsi="Calibri" w:cs="Times New Roman"/>
          <w:bCs/>
          <w:iCs/>
          <w:sz w:val="20"/>
          <w:szCs w:val="20"/>
          <w:lang w:eastAsia="es-ES"/>
        </w:rPr>
      </w:pPr>
      <w:r w:rsidRPr="000C5503">
        <w:rPr>
          <w:rFonts w:ascii="Calibri" w:eastAsia="Times New Roman" w:hAnsi="Calibri" w:cs="Times New Roman"/>
          <w:bCs/>
          <w:iCs/>
          <w:sz w:val="20"/>
          <w:szCs w:val="20"/>
          <w:lang w:eastAsia="es-ES"/>
        </w:rPr>
        <w:t xml:space="preserve">Por consiguiente el modelo de regresión estimado es: </w:t>
      </w:r>
    </w:p>
    <w:p w:rsidR="007B6C06" w:rsidRPr="000C5503" w:rsidRDefault="007B6C06" w:rsidP="007B6C06">
      <w:pPr>
        <w:ind w:left="284"/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</w:pP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Ŷ  = -</w:t>
      </w:r>
      <w:r w:rsidR="003D3632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0.54</w:t>
      </w: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+ </w:t>
      </w:r>
      <w:r w:rsidR="003D3632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1.689</w:t>
      </w: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*x         </w:t>
      </w: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sym w:font="Wingdings" w:char="F0E0"/>
      </w: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         Tiempo de servicio = -</w:t>
      </w:r>
      <w:r w:rsidR="003D3632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0.54</w:t>
      </w: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+ </w:t>
      </w:r>
      <w:r w:rsidR="003D3632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1.689 </w:t>
      </w: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*</w:t>
      </w:r>
      <w:r w:rsidR="003D3632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ingreso mensual de la familia </w:t>
      </w:r>
    </w:p>
    <w:p w:rsidR="007B6C06" w:rsidRPr="000C5503" w:rsidRDefault="007B6C06" w:rsidP="007B6C06">
      <w:pPr>
        <w:tabs>
          <w:tab w:val="center" w:pos="2462"/>
        </w:tabs>
        <w:autoSpaceDE w:val="0"/>
        <w:autoSpaceDN w:val="0"/>
        <w:adjustRightInd w:val="0"/>
        <w:jc w:val="center"/>
        <w:rPr>
          <w:rFonts w:ascii="Calibri" w:hAnsi="Calibri" w:cs="Arial"/>
          <w:b/>
          <w:bCs/>
          <w:sz w:val="20"/>
          <w:szCs w:val="20"/>
        </w:rPr>
      </w:pPr>
    </w:p>
    <w:p w:rsidR="007B6C06" w:rsidRPr="000C5503" w:rsidRDefault="007B6C06" w:rsidP="007B6C06">
      <w:pPr>
        <w:tabs>
          <w:tab w:val="center" w:pos="2462"/>
        </w:tabs>
        <w:autoSpaceDE w:val="0"/>
        <w:autoSpaceDN w:val="0"/>
        <w:adjustRightInd w:val="0"/>
        <w:ind w:left="284"/>
        <w:rPr>
          <w:rFonts w:ascii="Calibri" w:hAnsi="Calibri" w:cs="Arial"/>
          <w:b/>
          <w:bCs/>
          <w:sz w:val="20"/>
          <w:szCs w:val="20"/>
        </w:rPr>
      </w:pPr>
      <w:proofErr w:type="spellStart"/>
      <w:r w:rsidRPr="000C5503">
        <w:rPr>
          <w:rFonts w:ascii="Calibri" w:hAnsi="Calibri" w:cs="Arial"/>
          <w:b/>
          <w:bCs/>
          <w:sz w:val="20"/>
          <w:szCs w:val="20"/>
        </w:rPr>
        <w:t>Coef</w:t>
      </w:r>
      <w:proofErr w:type="spellEnd"/>
      <w:r w:rsidRPr="000C5503">
        <w:rPr>
          <w:rFonts w:ascii="Calibri" w:hAnsi="Calibri" w:cs="Arial"/>
          <w:b/>
          <w:bCs/>
          <w:sz w:val="20"/>
          <w:szCs w:val="20"/>
        </w:rPr>
        <w:t>.  Determinación = r</w:t>
      </w:r>
      <w:r w:rsidRPr="000C5503">
        <w:rPr>
          <w:rFonts w:ascii="Calibri" w:hAnsi="Calibri" w:cs="Arial"/>
          <w:b/>
          <w:bCs/>
          <w:sz w:val="20"/>
          <w:szCs w:val="20"/>
          <w:vertAlign w:val="superscript"/>
        </w:rPr>
        <w:t xml:space="preserve">2 </w:t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= </w:t>
      </w:r>
      <w:r w:rsidR="003D3632">
        <w:rPr>
          <w:rFonts w:ascii="Calibri" w:eastAsia="Times New Roman" w:hAnsi="Calibri" w:cs="Times New Roman"/>
          <w:b/>
          <w:sz w:val="20"/>
          <w:szCs w:val="20"/>
          <w:lang w:eastAsia="es-ES"/>
        </w:rPr>
        <w:t>0.586</w:t>
      </w:r>
    </w:p>
    <w:p w:rsidR="00D07B5C" w:rsidRPr="00D07B5C" w:rsidRDefault="00D07B5C" w:rsidP="00D07B5C">
      <w:pPr>
        <w:autoSpaceDE w:val="0"/>
        <w:autoSpaceDN w:val="0"/>
        <w:adjustRightInd w:val="0"/>
        <w:ind w:left="709"/>
        <w:rPr>
          <w:rFonts w:cs="Times New Roman"/>
          <w:sz w:val="18"/>
          <w:szCs w:val="18"/>
          <w:lang w:val="es-PE"/>
        </w:rPr>
      </w:pPr>
    </w:p>
    <w:tbl>
      <w:tblPr>
        <w:tblW w:w="6237" w:type="dxa"/>
        <w:tblInd w:w="7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"/>
        <w:gridCol w:w="730"/>
        <w:gridCol w:w="794"/>
        <w:gridCol w:w="794"/>
        <w:gridCol w:w="794"/>
        <w:gridCol w:w="1644"/>
        <w:gridCol w:w="1417"/>
      </w:tblGrid>
      <w:tr w:rsidR="00D07B5C" w:rsidRPr="00D07B5C" w:rsidTr="003D3632">
        <w:trPr>
          <w:cantSplit/>
          <w:trHeight w:val="284"/>
          <w:tblHeader/>
        </w:trPr>
        <w:tc>
          <w:tcPr>
            <w:tcW w:w="79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07B5C" w:rsidRPr="00D07B5C" w:rsidRDefault="00D07B5C" w:rsidP="00D07B5C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D07B5C">
              <w:rPr>
                <w:rFonts w:cs="Arial"/>
                <w:color w:val="000000"/>
                <w:sz w:val="18"/>
                <w:szCs w:val="18"/>
                <w:lang w:val="es-PE"/>
              </w:rPr>
              <w:t>Model</w:t>
            </w:r>
            <w:proofErr w:type="spellEnd"/>
          </w:p>
        </w:tc>
        <w:tc>
          <w:tcPr>
            <w:tcW w:w="79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D07B5C" w:rsidRPr="00D07B5C" w:rsidRDefault="00D07B5C" w:rsidP="00D07B5C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D07B5C">
              <w:rPr>
                <w:rFonts w:cs="Arial"/>
                <w:color w:val="000000"/>
                <w:sz w:val="18"/>
                <w:szCs w:val="18"/>
                <w:lang w:val="es-PE"/>
              </w:rPr>
              <w:t>R</w:t>
            </w:r>
          </w:p>
        </w:tc>
        <w:tc>
          <w:tcPr>
            <w:tcW w:w="79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07B5C" w:rsidRPr="00D07B5C" w:rsidRDefault="00D07B5C" w:rsidP="00D07B5C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D07B5C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R </w:t>
            </w:r>
            <w:proofErr w:type="spellStart"/>
            <w:r w:rsidRPr="00D07B5C">
              <w:rPr>
                <w:rFonts w:cs="Arial"/>
                <w:color w:val="000000"/>
                <w:sz w:val="18"/>
                <w:szCs w:val="18"/>
                <w:lang w:val="es-PE"/>
              </w:rPr>
              <w:t>Square</w:t>
            </w:r>
            <w:proofErr w:type="spellEnd"/>
          </w:p>
        </w:tc>
        <w:tc>
          <w:tcPr>
            <w:tcW w:w="79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07B5C" w:rsidRPr="00D07B5C" w:rsidRDefault="00D07B5C" w:rsidP="00D07B5C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D07B5C">
              <w:rPr>
                <w:rFonts w:cs="Arial"/>
                <w:color w:val="000000"/>
                <w:sz w:val="18"/>
                <w:szCs w:val="18"/>
                <w:lang w:val="es-PE"/>
              </w:rPr>
              <w:t>Adjusted</w:t>
            </w:r>
            <w:proofErr w:type="spellEnd"/>
            <w:r w:rsidRPr="00D07B5C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R </w:t>
            </w:r>
            <w:proofErr w:type="spellStart"/>
            <w:r w:rsidRPr="00D07B5C">
              <w:rPr>
                <w:rFonts w:cs="Arial"/>
                <w:color w:val="000000"/>
                <w:sz w:val="18"/>
                <w:szCs w:val="18"/>
                <w:lang w:val="es-PE"/>
              </w:rPr>
              <w:t>Square</w:t>
            </w:r>
            <w:proofErr w:type="spellEnd"/>
          </w:p>
        </w:tc>
        <w:tc>
          <w:tcPr>
            <w:tcW w:w="164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07B5C" w:rsidRPr="00165A35" w:rsidRDefault="00D07B5C" w:rsidP="00D07B5C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65A35">
              <w:rPr>
                <w:rFonts w:cs="Arial"/>
                <w:color w:val="000000"/>
                <w:sz w:val="18"/>
                <w:szCs w:val="18"/>
                <w:lang w:val="en-US"/>
              </w:rPr>
              <w:t>Std. Error of the Estimate</w:t>
            </w:r>
          </w:p>
        </w:tc>
        <w:tc>
          <w:tcPr>
            <w:tcW w:w="141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07B5C" w:rsidRPr="00D07B5C" w:rsidRDefault="00D07B5C" w:rsidP="00D07B5C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D07B5C">
              <w:rPr>
                <w:rFonts w:cs="Arial"/>
                <w:color w:val="000000"/>
                <w:sz w:val="18"/>
                <w:szCs w:val="18"/>
                <w:lang w:val="es-PE"/>
              </w:rPr>
              <w:t>Durbin</w:t>
            </w:r>
            <w:proofErr w:type="spellEnd"/>
            <w:r w:rsidRPr="00D07B5C">
              <w:rPr>
                <w:rFonts w:cs="Arial"/>
                <w:color w:val="000000"/>
                <w:sz w:val="18"/>
                <w:szCs w:val="18"/>
                <w:lang w:val="es-PE"/>
              </w:rPr>
              <w:t>-Watson</w:t>
            </w:r>
          </w:p>
        </w:tc>
      </w:tr>
      <w:tr w:rsidR="00D07B5C" w:rsidRPr="00D07B5C" w:rsidTr="003D3632">
        <w:trPr>
          <w:cantSplit/>
          <w:trHeight w:hRule="exact" w:val="340"/>
          <w:tblHeader/>
        </w:trPr>
        <w:tc>
          <w:tcPr>
            <w:tcW w:w="6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D07B5C" w:rsidRPr="00D07B5C" w:rsidRDefault="00D07B5C" w:rsidP="00D07B5C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D07B5C">
              <w:rPr>
                <w:rFonts w:cs="Arial"/>
                <w:color w:val="000000"/>
                <w:sz w:val="18"/>
                <w:szCs w:val="18"/>
                <w:lang w:val="es-PE"/>
              </w:rPr>
              <w:t>dimension0</w:t>
            </w:r>
          </w:p>
        </w:tc>
        <w:tc>
          <w:tcPr>
            <w:tcW w:w="730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07B5C" w:rsidRPr="00D07B5C" w:rsidRDefault="00D07B5C" w:rsidP="00D07B5C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D07B5C">
              <w:rPr>
                <w:rFonts w:cs="Arial"/>
                <w:color w:val="000000"/>
                <w:sz w:val="18"/>
                <w:szCs w:val="18"/>
                <w:lang w:val="es-PE"/>
              </w:rPr>
              <w:t>1</w:t>
            </w:r>
          </w:p>
        </w:tc>
        <w:tc>
          <w:tcPr>
            <w:tcW w:w="79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D07B5C" w:rsidRPr="00D07B5C" w:rsidRDefault="00D07B5C" w:rsidP="00D07B5C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D07B5C">
              <w:rPr>
                <w:rFonts w:cs="Arial"/>
                <w:color w:val="000000"/>
                <w:sz w:val="18"/>
                <w:szCs w:val="18"/>
                <w:lang w:val="es-PE"/>
              </w:rPr>
              <w:t>,766</w:t>
            </w:r>
            <w:r w:rsidRPr="00D07B5C">
              <w:rPr>
                <w:rFonts w:cs="Arial"/>
                <w:color w:val="000000"/>
                <w:sz w:val="18"/>
                <w:szCs w:val="18"/>
                <w:vertAlign w:val="superscript"/>
                <w:lang w:val="es-PE"/>
              </w:rPr>
              <w:t>a</w:t>
            </w:r>
          </w:p>
        </w:tc>
        <w:tc>
          <w:tcPr>
            <w:tcW w:w="79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07B5C" w:rsidRPr="00D07B5C" w:rsidRDefault="00D07B5C" w:rsidP="00D07B5C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D07B5C"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  <w:t>,586</w:t>
            </w:r>
          </w:p>
        </w:tc>
        <w:tc>
          <w:tcPr>
            <w:tcW w:w="79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07B5C" w:rsidRPr="00D07B5C" w:rsidRDefault="00D07B5C" w:rsidP="00D07B5C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D07B5C">
              <w:rPr>
                <w:rFonts w:cs="Arial"/>
                <w:color w:val="000000"/>
                <w:sz w:val="18"/>
                <w:szCs w:val="18"/>
                <w:lang w:val="es-PE"/>
              </w:rPr>
              <w:t>,534</w:t>
            </w:r>
          </w:p>
        </w:tc>
        <w:tc>
          <w:tcPr>
            <w:tcW w:w="164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07B5C" w:rsidRPr="00D07B5C" w:rsidRDefault="00D07B5C" w:rsidP="00D07B5C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D07B5C">
              <w:rPr>
                <w:rFonts w:cs="Arial"/>
                <w:color w:val="000000"/>
                <w:sz w:val="18"/>
                <w:szCs w:val="18"/>
                <w:lang w:val="es-PE"/>
              </w:rPr>
              <w:t>2,014</w:t>
            </w:r>
          </w:p>
        </w:tc>
        <w:tc>
          <w:tcPr>
            <w:tcW w:w="141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07B5C" w:rsidRPr="00D07B5C" w:rsidRDefault="00D07B5C" w:rsidP="00D07B5C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D07B5C">
              <w:rPr>
                <w:rFonts w:cs="Arial"/>
                <w:color w:val="000000"/>
                <w:sz w:val="18"/>
                <w:szCs w:val="18"/>
                <w:lang w:val="es-PE"/>
              </w:rPr>
              <w:t>2,787</w:t>
            </w:r>
          </w:p>
        </w:tc>
      </w:tr>
      <w:tr w:rsidR="00D07B5C" w:rsidRPr="00D07B5C" w:rsidTr="003D3632">
        <w:trPr>
          <w:cantSplit/>
          <w:tblHeader/>
        </w:trPr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07B5C" w:rsidRPr="00D07B5C" w:rsidRDefault="00D07B5C" w:rsidP="003D3632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D07B5C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a. </w:t>
            </w:r>
            <w:proofErr w:type="spellStart"/>
            <w:r w:rsidRPr="00D07B5C">
              <w:rPr>
                <w:rFonts w:cs="Arial"/>
                <w:color w:val="000000"/>
                <w:sz w:val="18"/>
                <w:szCs w:val="18"/>
                <w:lang w:val="es-PE"/>
              </w:rPr>
              <w:t>Predictors</w:t>
            </w:r>
            <w:proofErr w:type="spellEnd"/>
            <w:r w:rsidRPr="00D07B5C">
              <w:rPr>
                <w:rFonts w:cs="Arial"/>
                <w:color w:val="000000"/>
                <w:sz w:val="18"/>
                <w:szCs w:val="18"/>
                <w:lang w:val="es-PE"/>
              </w:rPr>
              <w:t>: (</w:t>
            </w:r>
            <w:proofErr w:type="spellStart"/>
            <w:r w:rsidRPr="00D07B5C">
              <w:rPr>
                <w:rFonts w:cs="Arial"/>
                <w:color w:val="000000"/>
                <w:sz w:val="18"/>
                <w:szCs w:val="18"/>
                <w:lang w:val="es-PE"/>
              </w:rPr>
              <w:t>Constant</w:t>
            </w:r>
            <w:proofErr w:type="spellEnd"/>
            <w:r w:rsidRPr="00D07B5C">
              <w:rPr>
                <w:rFonts w:cs="Arial"/>
                <w:color w:val="000000"/>
                <w:sz w:val="18"/>
                <w:szCs w:val="18"/>
                <w:lang w:val="es-PE"/>
              </w:rPr>
              <w:t>), Ingreso</w:t>
            </w:r>
          </w:p>
        </w:tc>
      </w:tr>
      <w:tr w:rsidR="00D07B5C" w:rsidRPr="00D07B5C" w:rsidTr="003D3632">
        <w:trPr>
          <w:cantSplit/>
        </w:trPr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07B5C" w:rsidRPr="00D07B5C" w:rsidRDefault="00D07B5C" w:rsidP="003D3632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D07B5C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b. </w:t>
            </w:r>
            <w:proofErr w:type="spellStart"/>
            <w:r w:rsidRPr="00D07B5C">
              <w:rPr>
                <w:rFonts w:cs="Arial"/>
                <w:color w:val="000000"/>
                <w:sz w:val="18"/>
                <w:szCs w:val="18"/>
                <w:lang w:val="es-PE"/>
              </w:rPr>
              <w:t>Dependent</w:t>
            </w:r>
            <w:proofErr w:type="spellEnd"/>
            <w:r w:rsidRPr="00D07B5C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Variable: Consumo</w:t>
            </w:r>
          </w:p>
        </w:tc>
      </w:tr>
    </w:tbl>
    <w:p w:rsidR="00D07B5C" w:rsidRPr="00D07B5C" w:rsidRDefault="00D07B5C" w:rsidP="00D07B5C">
      <w:pPr>
        <w:autoSpaceDE w:val="0"/>
        <w:autoSpaceDN w:val="0"/>
        <w:adjustRightInd w:val="0"/>
        <w:spacing w:line="400" w:lineRule="atLeast"/>
        <w:ind w:left="709"/>
        <w:rPr>
          <w:rFonts w:cs="Times New Roman"/>
          <w:sz w:val="18"/>
          <w:szCs w:val="18"/>
          <w:lang w:val="es-PE"/>
        </w:rPr>
      </w:pPr>
    </w:p>
    <w:p w:rsidR="007B6C06" w:rsidRDefault="007B6C06" w:rsidP="007B6C06">
      <w:pPr>
        <w:tabs>
          <w:tab w:val="center" w:pos="2462"/>
        </w:tabs>
        <w:autoSpaceDE w:val="0"/>
        <w:autoSpaceDN w:val="0"/>
        <w:adjustRightInd w:val="0"/>
        <w:jc w:val="center"/>
        <w:rPr>
          <w:rFonts w:ascii="Calibri" w:hAnsi="Calibri" w:cs="Arial"/>
          <w:b/>
          <w:bCs/>
          <w:sz w:val="20"/>
          <w:szCs w:val="20"/>
        </w:rPr>
      </w:pPr>
    </w:p>
    <w:p w:rsidR="00C10769" w:rsidRPr="000C5503" w:rsidRDefault="00C10769" w:rsidP="007B6C06">
      <w:pPr>
        <w:tabs>
          <w:tab w:val="center" w:pos="2462"/>
        </w:tabs>
        <w:autoSpaceDE w:val="0"/>
        <w:autoSpaceDN w:val="0"/>
        <w:adjustRightInd w:val="0"/>
        <w:jc w:val="center"/>
        <w:rPr>
          <w:rFonts w:ascii="Calibri" w:hAnsi="Calibri" w:cs="Arial"/>
          <w:b/>
          <w:bCs/>
          <w:sz w:val="20"/>
          <w:szCs w:val="20"/>
        </w:rPr>
      </w:pPr>
    </w:p>
    <w:p w:rsidR="007B6C06" w:rsidRPr="000C5503" w:rsidRDefault="007B6C06" w:rsidP="007B6C06">
      <w:pPr>
        <w:pStyle w:val="Prrafodelista"/>
        <w:numPr>
          <w:ilvl w:val="0"/>
          <w:numId w:val="16"/>
        </w:numPr>
        <w:tabs>
          <w:tab w:val="center" w:pos="2462"/>
        </w:tabs>
        <w:autoSpaceDE w:val="0"/>
        <w:autoSpaceDN w:val="0"/>
        <w:adjustRightInd w:val="0"/>
        <w:contextualSpacing/>
        <w:rPr>
          <w:rFonts w:ascii="Calibri" w:hAnsi="Calibri" w:cs="Arial"/>
          <w:b/>
          <w:bCs/>
          <w:sz w:val="20"/>
          <w:szCs w:val="20"/>
          <w:u w:val="single"/>
        </w:rPr>
      </w:pPr>
      <w:r w:rsidRPr="000C5503">
        <w:rPr>
          <w:rFonts w:ascii="Calibri" w:hAnsi="Calibri" w:cs="Arial"/>
          <w:b/>
          <w:bCs/>
          <w:sz w:val="20"/>
          <w:szCs w:val="20"/>
          <w:u w:val="single"/>
        </w:rPr>
        <w:lastRenderedPageBreak/>
        <w:t>¿</w:t>
      </w:r>
      <w:proofErr w:type="spellStart"/>
      <w:r w:rsidRPr="000C5503">
        <w:rPr>
          <w:rFonts w:ascii="Calibri" w:hAnsi="Calibri" w:cs="Arial"/>
          <w:b/>
          <w:bCs/>
          <w:sz w:val="20"/>
          <w:szCs w:val="20"/>
          <w:u w:val="single"/>
        </w:rPr>
        <w:t>Que</w:t>
      </w:r>
      <w:proofErr w:type="spellEnd"/>
      <w:r w:rsidRPr="000C5503">
        <w:rPr>
          <w:rFonts w:ascii="Calibri" w:hAnsi="Calibri" w:cs="Arial"/>
          <w:b/>
          <w:bCs/>
          <w:sz w:val="20"/>
          <w:szCs w:val="20"/>
          <w:u w:val="single"/>
        </w:rPr>
        <w:t xml:space="preserve"> significa b y r</w:t>
      </w:r>
      <w:r w:rsidRPr="000C5503">
        <w:rPr>
          <w:rFonts w:ascii="Calibri" w:hAnsi="Calibri" w:cs="Arial"/>
          <w:b/>
          <w:bCs/>
          <w:sz w:val="20"/>
          <w:szCs w:val="20"/>
          <w:u w:val="single"/>
          <w:vertAlign w:val="superscript"/>
        </w:rPr>
        <w:t>2</w:t>
      </w:r>
      <w:r w:rsidRPr="000C5503">
        <w:rPr>
          <w:rFonts w:ascii="Calibri" w:hAnsi="Calibri" w:cs="Arial"/>
          <w:b/>
          <w:bCs/>
          <w:sz w:val="20"/>
          <w:szCs w:val="20"/>
          <w:u w:val="single"/>
        </w:rPr>
        <w:t>?</w:t>
      </w:r>
    </w:p>
    <w:p w:rsidR="007B6C06" w:rsidRPr="000C5503" w:rsidRDefault="007B6C06" w:rsidP="007B6C06">
      <w:pPr>
        <w:tabs>
          <w:tab w:val="center" w:pos="2462"/>
        </w:tabs>
        <w:autoSpaceDE w:val="0"/>
        <w:autoSpaceDN w:val="0"/>
        <w:adjustRightInd w:val="0"/>
        <w:jc w:val="center"/>
        <w:rPr>
          <w:rFonts w:ascii="Calibri" w:hAnsi="Calibri" w:cs="Arial"/>
          <w:b/>
          <w:bCs/>
          <w:sz w:val="20"/>
          <w:szCs w:val="20"/>
        </w:rPr>
      </w:pPr>
    </w:p>
    <w:p w:rsidR="007B6C06" w:rsidRPr="000C5503" w:rsidRDefault="007B6C06" w:rsidP="009E24A4">
      <w:pPr>
        <w:pStyle w:val="Prrafodelista"/>
        <w:numPr>
          <w:ilvl w:val="0"/>
          <w:numId w:val="14"/>
        </w:numPr>
        <w:tabs>
          <w:tab w:val="center" w:pos="2462"/>
        </w:tabs>
        <w:autoSpaceDE w:val="0"/>
        <w:autoSpaceDN w:val="0"/>
        <w:adjustRightInd w:val="0"/>
        <w:jc w:val="both"/>
        <w:rPr>
          <w:rFonts w:ascii="Calibri" w:hAnsi="Calibri" w:cs="Arial"/>
          <w:bCs/>
          <w:sz w:val="20"/>
          <w:szCs w:val="20"/>
        </w:rPr>
      </w:pPr>
      <w:r w:rsidRPr="000C5503">
        <w:rPr>
          <w:rFonts w:ascii="Calibri" w:hAnsi="Calibri" w:cs="Arial"/>
          <w:b/>
          <w:bCs/>
          <w:sz w:val="20"/>
          <w:szCs w:val="20"/>
        </w:rPr>
        <w:t>b:</w:t>
      </w:r>
      <w:r w:rsidRPr="000C5503">
        <w:rPr>
          <w:rFonts w:ascii="Calibri" w:hAnsi="Calibri" w:cs="Arial"/>
          <w:bCs/>
          <w:sz w:val="20"/>
          <w:szCs w:val="20"/>
        </w:rPr>
        <w:t xml:space="preserve"> Por cada </w:t>
      </w:r>
      <w:r w:rsidR="00B63A64">
        <w:rPr>
          <w:rFonts w:ascii="Calibri" w:hAnsi="Calibri" w:cs="Arial"/>
          <w:bCs/>
          <w:sz w:val="20"/>
          <w:szCs w:val="20"/>
        </w:rPr>
        <w:t>unidad que se incrementa en el ingreso mensual de la familia</w:t>
      </w:r>
      <w:r w:rsidRPr="000C5503">
        <w:rPr>
          <w:rFonts w:ascii="Calibri" w:hAnsi="Calibri" w:cs="Arial"/>
          <w:bCs/>
          <w:sz w:val="20"/>
          <w:szCs w:val="20"/>
        </w:rPr>
        <w:t xml:space="preserve">, el </w:t>
      </w:r>
      <w:r w:rsidR="00B63A64">
        <w:rPr>
          <w:rFonts w:ascii="Calibri" w:hAnsi="Calibri" w:cs="Arial"/>
          <w:bCs/>
          <w:sz w:val="20"/>
          <w:szCs w:val="20"/>
        </w:rPr>
        <w:t xml:space="preserve">consumo mensual </w:t>
      </w:r>
      <w:r w:rsidRPr="000C5503">
        <w:rPr>
          <w:rFonts w:ascii="Calibri" w:hAnsi="Calibri" w:cs="Arial"/>
          <w:bCs/>
          <w:sz w:val="20"/>
          <w:szCs w:val="20"/>
        </w:rPr>
        <w:t>se incrementa</w:t>
      </w:r>
      <w:r w:rsidR="00B63A64">
        <w:rPr>
          <w:rFonts w:ascii="Calibri" w:hAnsi="Calibri" w:cs="Arial"/>
          <w:bCs/>
          <w:sz w:val="20"/>
          <w:szCs w:val="20"/>
        </w:rPr>
        <w:t>rá</w:t>
      </w:r>
      <w:r w:rsidRPr="000C5503">
        <w:rPr>
          <w:rFonts w:ascii="Calibri" w:hAnsi="Calibri" w:cs="Arial"/>
          <w:bCs/>
          <w:sz w:val="20"/>
          <w:szCs w:val="20"/>
        </w:rPr>
        <w:t xml:space="preserve"> en promedio </w:t>
      </w:r>
      <w:r w:rsidR="00B63A64">
        <w:rPr>
          <w:rFonts w:ascii="Calibri" w:hAnsi="Calibri" w:cs="Arial"/>
          <w:bCs/>
          <w:sz w:val="20"/>
          <w:szCs w:val="20"/>
        </w:rPr>
        <w:t>1</w:t>
      </w:r>
      <w:r w:rsidRPr="000C5503">
        <w:rPr>
          <w:rFonts w:ascii="Calibri" w:hAnsi="Calibri" w:cs="Arial"/>
          <w:bCs/>
          <w:sz w:val="20"/>
          <w:szCs w:val="20"/>
        </w:rPr>
        <w:t>.</w:t>
      </w:r>
      <w:r w:rsidR="00B63A64">
        <w:rPr>
          <w:rFonts w:ascii="Calibri" w:hAnsi="Calibri" w:cs="Arial"/>
          <w:bCs/>
          <w:sz w:val="20"/>
          <w:szCs w:val="20"/>
        </w:rPr>
        <w:t>689</w:t>
      </w:r>
      <w:r w:rsidRPr="000C5503">
        <w:rPr>
          <w:rFonts w:ascii="Calibri" w:hAnsi="Calibri" w:cs="Arial"/>
          <w:bCs/>
          <w:sz w:val="20"/>
          <w:szCs w:val="20"/>
        </w:rPr>
        <w:t xml:space="preserve"> </w:t>
      </w:r>
      <w:r w:rsidR="00B63A64">
        <w:rPr>
          <w:rFonts w:ascii="Calibri" w:hAnsi="Calibri" w:cs="Arial"/>
          <w:bCs/>
          <w:sz w:val="20"/>
          <w:szCs w:val="20"/>
        </w:rPr>
        <w:t>kilogramos del producto A</w:t>
      </w:r>
      <w:r w:rsidRPr="000C5503">
        <w:rPr>
          <w:rFonts w:ascii="Calibri" w:hAnsi="Calibri" w:cs="Arial"/>
          <w:bCs/>
          <w:sz w:val="20"/>
          <w:szCs w:val="20"/>
        </w:rPr>
        <w:t>.</w:t>
      </w:r>
    </w:p>
    <w:p w:rsidR="007B6C06" w:rsidRPr="000C5503" w:rsidRDefault="007B6C06" w:rsidP="009E24A4">
      <w:pPr>
        <w:pStyle w:val="Prrafodelista"/>
        <w:numPr>
          <w:ilvl w:val="0"/>
          <w:numId w:val="14"/>
        </w:numPr>
        <w:jc w:val="both"/>
        <w:rPr>
          <w:rFonts w:ascii="Calibri" w:hAnsi="Calibri"/>
          <w:bCs/>
          <w:iCs/>
          <w:sz w:val="20"/>
          <w:szCs w:val="20"/>
          <w:lang w:eastAsia="es-ES"/>
        </w:rPr>
      </w:pPr>
      <w:r w:rsidRPr="000C5503">
        <w:rPr>
          <w:rFonts w:ascii="Calibri" w:hAnsi="Calibri" w:cs="Arial"/>
          <w:b/>
          <w:bCs/>
          <w:sz w:val="20"/>
          <w:szCs w:val="20"/>
        </w:rPr>
        <w:t>r</w:t>
      </w:r>
      <w:r w:rsidRPr="000C5503">
        <w:rPr>
          <w:rFonts w:ascii="Calibri" w:hAnsi="Calibri" w:cs="Arial"/>
          <w:b/>
          <w:bCs/>
          <w:sz w:val="20"/>
          <w:szCs w:val="20"/>
          <w:vertAlign w:val="superscript"/>
        </w:rPr>
        <w:t>2</w:t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: 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las variaciones en el </w:t>
      </w:r>
      <w:r w:rsidR="009E24A4">
        <w:rPr>
          <w:rFonts w:ascii="Calibri" w:hAnsi="Calibri"/>
          <w:bCs/>
          <w:iCs/>
          <w:sz w:val="20"/>
          <w:szCs w:val="20"/>
          <w:lang w:val="es-MX" w:eastAsia="es-ES"/>
        </w:rPr>
        <w:t xml:space="preserve">consumo mensual del producto A 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pueden ser explicadas en un </w:t>
      </w:r>
      <w:r w:rsidR="009E24A4">
        <w:rPr>
          <w:rFonts w:ascii="Calibri" w:hAnsi="Calibri"/>
          <w:bCs/>
          <w:iCs/>
          <w:sz w:val="20"/>
          <w:szCs w:val="20"/>
          <w:lang w:eastAsia="es-ES"/>
        </w:rPr>
        <w:t>58.6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% por las variaciones </w:t>
      </w:r>
      <w:r w:rsidR="001467BD">
        <w:rPr>
          <w:rFonts w:ascii="Calibri" w:hAnsi="Calibri"/>
          <w:bCs/>
          <w:iCs/>
          <w:sz w:val="20"/>
          <w:szCs w:val="20"/>
          <w:lang w:eastAsia="es-ES"/>
        </w:rPr>
        <w:t xml:space="preserve">del </w:t>
      </w:r>
      <w:r w:rsidR="009E24A4">
        <w:rPr>
          <w:rFonts w:ascii="Calibri" w:hAnsi="Calibri"/>
          <w:bCs/>
          <w:iCs/>
          <w:sz w:val="20"/>
          <w:szCs w:val="20"/>
          <w:lang w:eastAsia="es-ES"/>
        </w:rPr>
        <w:t>ingreso mensual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. Esto indica que menos de un </w:t>
      </w:r>
      <w:r w:rsidR="001467BD">
        <w:rPr>
          <w:rFonts w:ascii="Calibri" w:hAnsi="Calibri"/>
          <w:bCs/>
          <w:iCs/>
          <w:sz w:val="20"/>
          <w:szCs w:val="20"/>
          <w:lang w:eastAsia="es-ES"/>
        </w:rPr>
        <w:t>42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% de las variaciones en el </w:t>
      </w:r>
      <w:r w:rsidR="001467BD">
        <w:rPr>
          <w:rFonts w:ascii="Calibri" w:hAnsi="Calibri"/>
          <w:bCs/>
          <w:iCs/>
          <w:sz w:val="20"/>
          <w:szCs w:val="20"/>
          <w:lang w:eastAsia="es-ES"/>
        </w:rPr>
        <w:t xml:space="preserve">consumo mensual de las familias 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son atribuibles  a otras variables diferentes </w:t>
      </w:r>
      <w:r w:rsidR="001467BD">
        <w:rPr>
          <w:rFonts w:ascii="Calibri" w:hAnsi="Calibri"/>
          <w:bCs/>
          <w:iCs/>
          <w:sz w:val="20"/>
          <w:szCs w:val="20"/>
          <w:lang w:eastAsia="es-ES"/>
        </w:rPr>
        <w:t>del ingreso mensual de las familias.</w:t>
      </w:r>
    </w:p>
    <w:p w:rsidR="007B6C06" w:rsidRPr="000C5503" w:rsidRDefault="007B6C06" w:rsidP="007B6C06">
      <w:pPr>
        <w:tabs>
          <w:tab w:val="center" w:pos="2462"/>
        </w:tabs>
        <w:autoSpaceDE w:val="0"/>
        <w:autoSpaceDN w:val="0"/>
        <w:adjustRightInd w:val="0"/>
        <w:rPr>
          <w:rFonts w:ascii="Calibri" w:hAnsi="Calibri" w:cs="Arial"/>
          <w:b/>
          <w:bCs/>
          <w:sz w:val="20"/>
          <w:szCs w:val="20"/>
        </w:rPr>
      </w:pPr>
    </w:p>
    <w:p w:rsidR="007B6C06" w:rsidRPr="000C5503" w:rsidRDefault="007B6C06" w:rsidP="007B6C06">
      <w:pPr>
        <w:pStyle w:val="Prrafodelista"/>
        <w:numPr>
          <w:ilvl w:val="0"/>
          <w:numId w:val="16"/>
        </w:numPr>
        <w:tabs>
          <w:tab w:val="center" w:pos="2462"/>
        </w:tabs>
        <w:autoSpaceDE w:val="0"/>
        <w:autoSpaceDN w:val="0"/>
        <w:adjustRightInd w:val="0"/>
        <w:contextualSpacing/>
        <w:rPr>
          <w:rFonts w:ascii="Calibri" w:hAnsi="Calibri" w:cs="Arial"/>
          <w:b/>
          <w:bCs/>
          <w:sz w:val="20"/>
          <w:szCs w:val="20"/>
        </w:rPr>
      </w:pPr>
      <w:r w:rsidRPr="000C5503">
        <w:rPr>
          <w:rFonts w:ascii="Calibri" w:hAnsi="Calibri" w:cs="Arial"/>
          <w:b/>
          <w:bCs/>
          <w:sz w:val="20"/>
          <w:szCs w:val="20"/>
        </w:rPr>
        <w:t xml:space="preserve"> Ho:  α = 0</w:t>
      </w:r>
    </w:p>
    <w:p w:rsidR="007B6C06" w:rsidRPr="000C5503" w:rsidRDefault="007B6C06" w:rsidP="007B6C06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="Calibri" w:hAnsi="Calibri" w:cs="Arial"/>
          <w:b/>
          <w:bCs/>
          <w:sz w:val="20"/>
          <w:szCs w:val="20"/>
        </w:rPr>
      </w:pPr>
      <w:r w:rsidRPr="000C5503">
        <w:rPr>
          <w:rFonts w:ascii="Calibri" w:hAnsi="Calibri" w:cs="Arial"/>
          <w:b/>
          <w:bCs/>
          <w:sz w:val="20"/>
          <w:szCs w:val="20"/>
        </w:rPr>
        <w:t>H1</w:t>
      </w:r>
      <w:proofErr w:type="gramStart"/>
      <w:r w:rsidRPr="000C5503">
        <w:rPr>
          <w:rFonts w:ascii="Calibri" w:hAnsi="Calibri" w:cs="Arial"/>
          <w:b/>
          <w:bCs/>
          <w:sz w:val="20"/>
          <w:szCs w:val="20"/>
        </w:rPr>
        <w:t>:  α</w:t>
      </w:r>
      <w:proofErr w:type="gramEnd"/>
      <w:r w:rsidRPr="000C5503">
        <w:rPr>
          <w:rFonts w:ascii="Calibri" w:hAnsi="Calibri" w:cs="Arial"/>
          <w:b/>
          <w:bCs/>
          <w:sz w:val="20"/>
          <w:szCs w:val="20"/>
        </w:rPr>
        <w:t xml:space="preserve"> ≠ 0</w:t>
      </w:r>
    </w:p>
    <w:p w:rsidR="007B6C06" w:rsidRPr="000C5503" w:rsidRDefault="007B6C06" w:rsidP="007B6C06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="Calibri" w:hAnsi="Calibri" w:cs="Arial"/>
          <w:b/>
          <w:bCs/>
          <w:sz w:val="20"/>
          <w:szCs w:val="20"/>
        </w:rPr>
      </w:pPr>
    </w:p>
    <w:p w:rsidR="007B6C06" w:rsidRPr="000C5503" w:rsidRDefault="007B6C06" w:rsidP="007B6C06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="Calibri" w:hAnsi="Calibri" w:cs="Arial"/>
          <w:bCs/>
          <w:sz w:val="20"/>
          <w:szCs w:val="20"/>
        </w:rPr>
      </w:pPr>
      <w:r w:rsidRPr="000C5503">
        <w:rPr>
          <w:rFonts w:ascii="Calibri" w:hAnsi="Calibri" w:cs="Arial"/>
          <w:bCs/>
          <w:sz w:val="20"/>
          <w:szCs w:val="20"/>
        </w:rPr>
        <w:t>Como podemos observar en el cuadro resumen de coeficientes del SPSS, tenemos para α una significancia de 0</w:t>
      </w:r>
      <w:r w:rsidR="00630A86">
        <w:rPr>
          <w:rFonts w:ascii="Calibri" w:hAnsi="Calibri" w:cs="Arial"/>
          <w:bCs/>
          <w:sz w:val="20"/>
          <w:szCs w:val="20"/>
        </w:rPr>
        <w:t>.831; y</w:t>
      </w:r>
      <w:r w:rsidRPr="000C5503">
        <w:rPr>
          <w:rFonts w:ascii="Calibri" w:hAnsi="Calibri" w:cs="Arial"/>
          <w:bCs/>
          <w:sz w:val="20"/>
          <w:szCs w:val="20"/>
        </w:rPr>
        <w:t xml:space="preserve"> nosotros estamos trabajando con un nivel de significancia de 0.05 (</w:t>
      </w:r>
      <w:proofErr w:type="spellStart"/>
      <w:r w:rsidRPr="000C5503">
        <w:rPr>
          <w:rFonts w:ascii="Calibri" w:hAnsi="Calibri" w:cs="Arial"/>
          <w:bCs/>
          <w:sz w:val="20"/>
          <w:szCs w:val="20"/>
        </w:rPr>
        <w:t>márgen</w:t>
      </w:r>
      <w:proofErr w:type="spellEnd"/>
      <w:r w:rsidRPr="000C5503">
        <w:rPr>
          <w:rFonts w:ascii="Calibri" w:hAnsi="Calibri" w:cs="Arial"/>
          <w:bCs/>
          <w:sz w:val="20"/>
          <w:szCs w:val="20"/>
        </w:rPr>
        <w:t xml:space="preserve"> de error del 5%) con lo cual podemos concluir que </w:t>
      </w:r>
      <w:r w:rsidR="00630A86">
        <w:rPr>
          <w:rFonts w:ascii="Calibri" w:hAnsi="Calibri" w:cs="Arial"/>
          <w:bCs/>
          <w:sz w:val="20"/>
          <w:szCs w:val="20"/>
        </w:rPr>
        <w:t xml:space="preserve">No </w:t>
      </w:r>
      <w:r w:rsidRPr="000C5503">
        <w:rPr>
          <w:rFonts w:ascii="Calibri" w:hAnsi="Calibri" w:cs="Arial"/>
          <w:bCs/>
          <w:sz w:val="20"/>
          <w:szCs w:val="20"/>
        </w:rPr>
        <w:t>rechazamos la Ho.</w:t>
      </w:r>
    </w:p>
    <w:p w:rsidR="007B6C06" w:rsidRPr="000C5503" w:rsidRDefault="007B6C06" w:rsidP="007B6C06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="Calibri" w:hAnsi="Calibri" w:cs="Arial"/>
          <w:bCs/>
          <w:sz w:val="20"/>
          <w:szCs w:val="20"/>
        </w:rPr>
      </w:pPr>
    </w:p>
    <w:p w:rsidR="007B6C06" w:rsidRPr="000C5503" w:rsidRDefault="007B6C06" w:rsidP="007B6C06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="Calibri" w:hAnsi="Calibri" w:cs="Arial"/>
          <w:bCs/>
          <w:sz w:val="20"/>
          <w:szCs w:val="20"/>
        </w:rPr>
      </w:pPr>
      <w:proofErr w:type="gramStart"/>
      <w:r w:rsidRPr="000C5503">
        <w:rPr>
          <w:rFonts w:ascii="Calibri" w:hAnsi="Calibri" w:cs="Arial"/>
          <w:bCs/>
          <w:sz w:val="20"/>
          <w:szCs w:val="20"/>
        </w:rPr>
        <w:t>valor-p</w:t>
      </w:r>
      <w:proofErr w:type="gramEnd"/>
      <w:r w:rsidRPr="000C5503">
        <w:rPr>
          <w:rFonts w:ascii="Calibri" w:hAnsi="Calibri" w:cs="Arial"/>
          <w:bCs/>
          <w:sz w:val="20"/>
          <w:szCs w:val="20"/>
        </w:rPr>
        <w:t xml:space="preserve"> = 0</w:t>
      </w:r>
      <w:r w:rsidR="00630A86">
        <w:rPr>
          <w:rFonts w:ascii="Calibri" w:hAnsi="Calibri" w:cs="Arial"/>
          <w:bCs/>
          <w:sz w:val="20"/>
          <w:szCs w:val="20"/>
        </w:rPr>
        <w:t>.831</w:t>
      </w:r>
    </w:p>
    <w:p w:rsidR="007B6C06" w:rsidRPr="000C5503" w:rsidRDefault="007B6C06" w:rsidP="007B6C06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="Calibri" w:hAnsi="Calibri" w:cs="Arial"/>
          <w:bCs/>
          <w:sz w:val="20"/>
          <w:szCs w:val="20"/>
        </w:rPr>
      </w:pPr>
      <w:r w:rsidRPr="000C5503">
        <w:rPr>
          <w:rFonts w:ascii="Calibri" w:hAnsi="Calibri" w:cs="Arial"/>
          <w:bCs/>
          <w:sz w:val="20"/>
          <w:szCs w:val="20"/>
        </w:rPr>
        <w:t xml:space="preserve">P </w:t>
      </w:r>
      <w:r w:rsidR="00630A86">
        <w:rPr>
          <w:rFonts w:ascii="Calibri" w:hAnsi="Calibri" w:cs="Arial"/>
          <w:bCs/>
          <w:sz w:val="20"/>
          <w:szCs w:val="20"/>
        </w:rPr>
        <w:t>&gt;</w:t>
      </w:r>
      <w:r w:rsidRPr="000C5503">
        <w:rPr>
          <w:rFonts w:ascii="Calibri" w:hAnsi="Calibri" w:cs="Arial"/>
          <w:bCs/>
          <w:sz w:val="20"/>
          <w:szCs w:val="20"/>
        </w:rPr>
        <w:t xml:space="preserve"> 0.05 = </w:t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α         </w:t>
      </w:r>
      <w:r w:rsidR="0073112B" w:rsidRPr="0073112B">
        <w:rPr>
          <w:rFonts w:ascii="Calibri" w:hAnsi="Calibri" w:cs="Arial"/>
          <w:b/>
          <w:bCs/>
          <w:sz w:val="20"/>
          <w:szCs w:val="20"/>
        </w:rPr>
        <w:sym w:font="Wingdings" w:char="F0E8"/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            rechazamos Ho: α = 0 siendo </w:t>
      </w:r>
      <w:r w:rsidR="0073112B">
        <w:rPr>
          <w:rFonts w:ascii="Calibri" w:hAnsi="Calibri" w:cs="Arial"/>
          <w:b/>
          <w:bCs/>
          <w:sz w:val="20"/>
          <w:szCs w:val="20"/>
        </w:rPr>
        <w:t xml:space="preserve">igual a </w:t>
      </w:r>
      <w:r w:rsidRPr="000C5503">
        <w:rPr>
          <w:rFonts w:ascii="Calibri" w:hAnsi="Calibri" w:cs="Arial"/>
          <w:b/>
          <w:bCs/>
          <w:sz w:val="20"/>
          <w:szCs w:val="20"/>
        </w:rPr>
        <w:t>cero, este coeficiente toma valores entre -</w:t>
      </w:r>
      <w:r w:rsidR="0073112B">
        <w:rPr>
          <w:rFonts w:ascii="Calibri" w:hAnsi="Calibri" w:cs="Arial"/>
          <w:b/>
          <w:bCs/>
          <w:sz w:val="20"/>
          <w:szCs w:val="20"/>
        </w:rPr>
        <w:t>6</w:t>
      </w:r>
      <w:r w:rsidRPr="000C5503">
        <w:rPr>
          <w:rFonts w:ascii="Calibri" w:hAnsi="Calibri" w:cs="Arial"/>
          <w:b/>
          <w:bCs/>
          <w:sz w:val="20"/>
          <w:szCs w:val="20"/>
        </w:rPr>
        <w:t>.</w:t>
      </w:r>
      <w:r w:rsidR="0073112B">
        <w:rPr>
          <w:rFonts w:ascii="Calibri" w:hAnsi="Calibri" w:cs="Arial"/>
          <w:b/>
          <w:bCs/>
          <w:sz w:val="20"/>
          <w:szCs w:val="20"/>
        </w:rPr>
        <w:t>175</w:t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 y </w:t>
      </w:r>
      <w:r w:rsidR="0073112B">
        <w:rPr>
          <w:rFonts w:ascii="Calibri" w:hAnsi="Calibri" w:cs="Arial"/>
          <w:b/>
          <w:bCs/>
          <w:sz w:val="20"/>
          <w:szCs w:val="20"/>
        </w:rPr>
        <w:t xml:space="preserve">5.094 </w:t>
      </w:r>
      <w:r w:rsidRPr="000C5503">
        <w:rPr>
          <w:rFonts w:ascii="Calibri" w:hAnsi="Calibri" w:cs="Arial"/>
          <w:b/>
          <w:bCs/>
          <w:sz w:val="20"/>
          <w:szCs w:val="20"/>
        </w:rPr>
        <w:t>con un nivel de confianza del 95%.</w:t>
      </w:r>
    </w:p>
    <w:p w:rsidR="007B6C06" w:rsidRPr="009D1FE3" w:rsidRDefault="007B6C06" w:rsidP="007B6C06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Theme="minorHAnsi" w:hAnsiTheme="minorHAnsi" w:cs="Arial"/>
          <w:b/>
          <w:bCs/>
          <w:sz w:val="20"/>
          <w:szCs w:val="20"/>
        </w:rPr>
      </w:pPr>
    </w:p>
    <w:p w:rsidR="007B6C06" w:rsidRPr="009D1FE3" w:rsidRDefault="007B6C06" w:rsidP="007B6C06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Theme="minorHAnsi" w:hAnsiTheme="minorHAnsi" w:cs="Arial"/>
          <w:b/>
          <w:bCs/>
          <w:sz w:val="20"/>
          <w:szCs w:val="20"/>
        </w:rPr>
      </w:pPr>
      <w:r w:rsidRPr="009D1FE3">
        <w:rPr>
          <w:rFonts w:asciiTheme="minorHAnsi" w:hAnsiTheme="minorHAnsi" w:cs="Arial"/>
          <w:b/>
          <w:bCs/>
          <w:sz w:val="20"/>
          <w:szCs w:val="20"/>
        </w:rPr>
        <w:t>Ho</w:t>
      </w:r>
      <w:proofErr w:type="gramStart"/>
      <w:r w:rsidRPr="009D1FE3">
        <w:rPr>
          <w:rFonts w:asciiTheme="minorHAnsi" w:hAnsiTheme="minorHAnsi" w:cs="Arial"/>
          <w:b/>
          <w:bCs/>
          <w:sz w:val="20"/>
          <w:szCs w:val="20"/>
        </w:rPr>
        <w:t>:  β</w:t>
      </w:r>
      <w:proofErr w:type="gramEnd"/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= 0</w:t>
      </w:r>
    </w:p>
    <w:p w:rsidR="007B6C06" w:rsidRPr="009D1FE3" w:rsidRDefault="007B6C06" w:rsidP="007B6C06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Theme="minorHAnsi" w:hAnsiTheme="minorHAnsi" w:cs="Arial"/>
          <w:b/>
          <w:bCs/>
          <w:sz w:val="20"/>
          <w:szCs w:val="20"/>
        </w:rPr>
      </w:pPr>
      <w:r w:rsidRPr="009D1FE3">
        <w:rPr>
          <w:rFonts w:asciiTheme="minorHAnsi" w:hAnsiTheme="minorHAnsi" w:cs="Arial"/>
          <w:b/>
          <w:bCs/>
          <w:sz w:val="20"/>
          <w:szCs w:val="20"/>
        </w:rPr>
        <w:t>H1</w:t>
      </w:r>
      <w:proofErr w:type="gramStart"/>
      <w:r w:rsidRPr="009D1FE3">
        <w:rPr>
          <w:rFonts w:asciiTheme="minorHAnsi" w:hAnsiTheme="minorHAnsi" w:cs="Arial"/>
          <w:b/>
          <w:bCs/>
          <w:sz w:val="20"/>
          <w:szCs w:val="20"/>
        </w:rPr>
        <w:t>:  β</w:t>
      </w:r>
      <w:proofErr w:type="gramEnd"/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≠ 0</w:t>
      </w:r>
    </w:p>
    <w:p w:rsidR="007B6C06" w:rsidRPr="009D1FE3" w:rsidRDefault="007B6C06" w:rsidP="007B6C06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Cs/>
          <w:sz w:val="20"/>
          <w:szCs w:val="20"/>
        </w:rPr>
      </w:pPr>
    </w:p>
    <w:p w:rsidR="007B6C06" w:rsidRPr="009D1FE3" w:rsidRDefault="007B6C06" w:rsidP="007B6C06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Cs/>
          <w:sz w:val="20"/>
          <w:szCs w:val="20"/>
        </w:rPr>
      </w:pPr>
      <w:r w:rsidRPr="009D1FE3">
        <w:rPr>
          <w:rFonts w:asciiTheme="minorHAnsi" w:hAnsiTheme="minorHAnsi" w:cs="Arial"/>
          <w:bCs/>
          <w:sz w:val="20"/>
          <w:szCs w:val="20"/>
        </w:rPr>
        <w:t>Sig.= 0,0</w:t>
      </w:r>
      <w:r w:rsidR="0073112B">
        <w:rPr>
          <w:rFonts w:asciiTheme="minorHAnsi" w:hAnsiTheme="minorHAnsi" w:cs="Arial"/>
          <w:bCs/>
          <w:sz w:val="20"/>
          <w:szCs w:val="20"/>
        </w:rPr>
        <w:t>1</w:t>
      </w:r>
      <w:r w:rsidRPr="009D1FE3">
        <w:rPr>
          <w:rFonts w:asciiTheme="minorHAnsi" w:hAnsiTheme="minorHAnsi" w:cs="Arial"/>
          <w:bCs/>
          <w:sz w:val="20"/>
          <w:szCs w:val="20"/>
        </w:rPr>
        <w:t xml:space="preserve"> = </w:t>
      </w:r>
      <w:r w:rsidR="0073112B">
        <w:rPr>
          <w:rFonts w:asciiTheme="minorHAnsi" w:hAnsiTheme="minorHAnsi" w:cs="Arial"/>
          <w:bCs/>
          <w:sz w:val="20"/>
          <w:szCs w:val="20"/>
        </w:rPr>
        <w:t>valor-</w:t>
      </w:r>
      <w:r w:rsidRPr="009D1FE3">
        <w:rPr>
          <w:rFonts w:asciiTheme="minorHAnsi" w:hAnsiTheme="minorHAnsi" w:cs="Arial"/>
          <w:bCs/>
          <w:sz w:val="20"/>
          <w:szCs w:val="20"/>
        </w:rPr>
        <w:t>p</w:t>
      </w:r>
    </w:p>
    <w:p w:rsidR="007B6C06" w:rsidRPr="009D1FE3" w:rsidRDefault="007B6C06" w:rsidP="007B6C06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9D1FE3">
        <w:rPr>
          <w:rFonts w:asciiTheme="minorHAnsi" w:hAnsiTheme="minorHAnsi" w:cs="Arial"/>
          <w:bCs/>
          <w:sz w:val="20"/>
          <w:szCs w:val="20"/>
        </w:rPr>
        <w:t xml:space="preserve">P &lt; 0.05 =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>β                     rechazamos Ho: β = 0 siendo diferente de cero, este coeficiente toma valores entre 0.</w:t>
      </w:r>
      <w:r w:rsidR="0073112B">
        <w:rPr>
          <w:rFonts w:asciiTheme="minorHAnsi" w:hAnsiTheme="minorHAnsi" w:cs="Arial"/>
          <w:b/>
          <w:bCs/>
          <w:sz w:val="20"/>
          <w:szCs w:val="20"/>
        </w:rPr>
        <w:t xml:space="preserve">532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y </w:t>
      </w:r>
      <w:r w:rsidR="0073112B">
        <w:rPr>
          <w:rFonts w:asciiTheme="minorHAnsi" w:hAnsiTheme="minorHAnsi" w:cs="Arial"/>
          <w:b/>
          <w:bCs/>
          <w:sz w:val="20"/>
          <w:szCs w:val="20"/>
        </w:rPr>
        <w:t xml:space="preserve">2.847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>con un nivel de confianza del 95%.</w:t>
      </w:r>
    </w:p>
    <w:tbl>
      <w:tblPr>
        <w:tblW w:w="8505" w:type="dxa"/>
        <w:tblInd w:w="5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"/>
        <w:gridCol w:w="953"/>
        <w:gridCol w:w="583"/>
        <w:gridCol w:w="20"/>
        <w:gridCol w:w="970"/>
        <w:gridCol w:w="20"/>
        <w:gridCol w:w="2092"/>
        <w:gridCol w:w="567"/>
        <w:gridCol w:w="851"/>
        <w:gridCol w:w="6"/>
        <w:gridCol w:w="1128"/>
        <w:gridCol w:w="1134"/>
        <w:gridCol w:w="141"/>
      </w:tblGrid>
      <w:tr w:rsidR="0073112B" w:rsidRPr="0073112B" w:rsidTr="0073112B">
        <w:trPr>
          <w:gridAfter w:val="1"/>
          <w:wAfter w:w="141" w:type="dxa"/>
          <w:cantSplit/>
          <w:trHeight w:hRule="exact" w:val="340"/>
          <w:tblHeader/>
        </w:trPr>
        <w:tc>
          <w:tcPr>
            <w:tcW w:w="83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73112B">
              <w:rPr>
                <w:rFonts w:cs="Arial"/>
                <w:b/>
                <w:bCs/>
                <w:color w:val="000000"/>
                <w:sz w:val="18"/>
                <w:szCs w:val="18"/>
                <w:lang w:val="es-PE"/>
              </w:rPr>
              <w:t>Coefficients</w:t>
            </w:r>
            <w:r w:rsidRPr="0073112B">
              <w:rPr>
                <w:rFonts w:cs="Arial"/>
                <w:b/>
                <w:bCs/>
                <w:color w:val="000000"/>
                <w:sz w:val="18"/>
                <w:szCs w:val="18"/>
                <w:vertAlign w:val="superscript"/>
                <w:lang w:val="es-PE"/>
              </w:rPr>
              <w:t>a</w:t>
            </w:r>
            <w:proofErr w:type="spellEnd"/>
          </w:p>
        </w:tc>
      </w:tr>
      <w:tr w:rsidR="0073112B" w:rsidRPr="0073112B" w:rsidTr="0073112B">
        <w:trPr>
          <w:gridAfter w:val="1"/>
          <w:wAfter w:w="141" w:type="dxa"/>
          <w:cantSplit/>
          <w:trHeight w:hRule="exact" w:val="340"/>
          <w:tblHeader/>
        </w:trPr>
        <w:tc>
          <w:tcPr>
            <w:tcW w:w="993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Model</w:t>
            </w:r>
            <w:proofErr w:type="spellEnd"/>
          </w:p>
        </w:tc>
        <w:tc>
          <w:tcPr>
            <w:tcW w:w="1573" w:type="dxa"/>
            <w:gridSpan w:val="3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Unstandardized</w:t>
            </w:r>
            <w:proofErr w:type="spellEnd"/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Coefficients</w:t>
            </w:r>
            <w:proofErr w:type="spellEnd"/>
          </w:p>
        </w:tc>
        <w:tc>
          <w:tcPr>
            <w:tcW w:w="2112" w:type="dxa"/>
            <w:gridSpan w:val="2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Standardized</w:t>
            </w:r>
            <w:proofErr w:type="spellEnd"/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Coefficients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t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</w:pPr>
            <w:r w:rsidRPr="0073112B"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  <w:t>Sig.</w:t>
            </w:r>
          </w:p>
        </w:tc>
        <w:tc>
          <w:tcPr>
            <w:tcW w:w="2262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95,0% </w:t>
            </w:r>
            <w:proofErr w:type="spellStart"/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Confidence</w:t>
            </w:r>
            <w:proofErr w:type="spellEnd"/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Interval</w:t>
            </w:r>
            <w:proofErr w:type="spellEnd"/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for</w:t>
            </w:r>
            <w:proofErr w:type="spellEnd"/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B</w:t>
            </w:r>
          </w:p>
        </w:tc>
      </w:tr>
      <w:tr w:rsidR="0073112B" w:rsidRPr="0073112B" w:rsidTr="0073112B">
        <w:trPr>
          <w:gridAfter w:val="1"/>
          <w:wAfter w:w="141" w:type="dxa"/>
          <w:cantSplit/>
          <w:trHeight w:hRule="exact" w:val="340"/>
          <w:tblHeader/>
        </w:trPr>
        <w:tc>
          <w:tcPr>
            <w:tcW w:w="993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es-PE"/>
              </w:rPr>
            </w:pPr>
          </w:p>
        </w:tc>
        <w:tc>
          <w:tcPr>
            <w:tcW w:w="583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B</w:t>
            </w:r>
          </w:p>
        </w:tc>
        <w:tc>
          <w:tcPr>
            <w:tcW w:w="990" w:type="dxa"/>
            <w:gridSpan w:val="2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Std</w:t>
            </w:r>
            <w:proofErr w:type="spellEnd"/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. Error</w:t>
            </w:r>
          </w:p>
        </w:tc>
        <w:tc>
          <w:tcPr>
            <w:tcW w:w="2112" w:type="dxa"/>
            <w:gridSpan w:val="2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Beta</w:t>
            </w:r>
          </w:p>
        </w:tc>
        <w:tc>
          <w:tcPr>
            <w:tcW w:w="567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es-PE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</w:pPr>
          </w:p>
        </w:tc>
        <w:tc>
          <w:tcPr>
            <w:tcW w:w="1128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Lower</w:t>
            </w:r>
            <w:proofErr w:type="spellEnd"/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Bound</w:t>
            </w:r>
            <w:proofErr w:type="spellEnd"/>
          </w:p>
        </w:tc>
        <w:tc>
          <w:tcPr>
            <w:tcW w:w="1134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Upper</w:t>
            </w:r>
            <w:proofErr w:type="spellEnd"/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Bound</w:t>
            </w:r>
            <w:proofErr w:type="spellEnd"/>
          </w:p>
        </w:tc>
      </w:tr>
      <w:tr w:rsidR="0073112B" w:rsidRPr="0073112B" w:rsidTr="0073112B">
        <w:trPr>
          <w:gridAfter w:val="1"/>
          <w:wAfter w:w="141" w:type="dxa"/>
          <w:cantSplit/>
          <w:trHeight w:hRule="exact" w:val="340"/>
          <w:tblHeader/>
        </w:trPr>
        <w:tc>
          <w:tcPr>
            <w:tcW w:w="4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1</w:t>
            </w:r>
          </w:p>
        </w:tc>
        <w:tc>
          <w:tcPr>
            <w:tcW w:w="95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(</w:t>
            </w:r>
            <w:proofErr w:type="spellStart"/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Constant</w:t>
            </w:r>
            <w:proofErr w:type="spellEnd"/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)</w:t>
            </w:r>
          </w:p>
        </w:tc>
        <w:tc>
          <w:tcPr>
            <w:tcW w:w="603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-,540</w:t>
            </w:r>
          </w:p>
        </w:tc>
        <w:tc>
          <w:tcPr>
            <w:tcW w:w="990" w:type="dxa"/>
            <w:gridSpan w:val="2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2,443</w:t>
            </w:r>
          </w:p>
        </w:tc>
        <w:tc>
          <w:tcPr>
            <w:tcW w:w="209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24"/>
                <w:lang w:val="es-PE"/>
              </w:rPr>
            </w:pPr>
          </w:p>
        </w:tc>
        <w:tc>
          <w:tcPr>
            <w:tcW w:w="567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-,221</w:t>
            </w:r>
          </w:p>
        </w:tc>
        <w:tc>
          <w:tcPr>
            <w:tcW w:w="851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</w:pPr>
            <w:r w:rsidRPr="0073112B"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  <w:t>,831</w:t>
            </w:r>
          </w:p>
        </w:tc>
        <w:tc>
          <w:tcPr>
            <w:tcW w:w="1134" w:type="dxa"/>
            <w:gridSpan w:val="2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</w:pPr>
            <w:r w:rsidRPr="0073112B"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  <w:t>-6,175</w:t>
            </w:r>
          </w:p>
        </w:tc>
        <w:tc>
          <w:tcPr>
            <w:tcW w:w="113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</w:pPr>
            <w:r w:rsidRPr="0073112B"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  <w:t>5,094</w:t>
            </w:r>
          </w:p>
        </w:tc>
      </w:tr>
      <w:tr w:rsidR="0073112B" w:rsidRPr="0073112B" w:rsidTr="0073112B">
        <w:trPr>
          <w:gridAfter w:val="1"/>
          <w:wAfter w:w="141" w:type="dxa"/>
          <w:cantSplit/>
          <w:trHeight w:hRule="exact" w:val="340"/>
          <w:tblHeader/>
        </w:trPr>
        <w:tc>
          <w:tcPr>
            <w:tcW w:w="4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es-PE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Ingreso</w:t>
            </w:r>
          </w:p>
        </w:tc>
        <w:tc>
          <w:tcPr>
            <w:tcW w:w="603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1,689</w:t>
            </w:r>
          </w:p>
        </w:tc>
        <w:tc>
          <w:tcPr>
            <w:tcW w:w="990" w:type="dxa"/>
            <w:gridSpan w:val="2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,502</w:t>
            </w:r>
          </w:p>
        </w:tc>
        <w:tc>
          <w:tcPr>
            <w:tcW w:w="2092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,766</w:t>
            </w:r>
          </w:p>
        </w:tc>
        <w:tc>
          <w:tcPr>
            <w:tcW w:w="567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3,366</w:t>
            </w:r>
          </w:p>
        </w:tc>
        <w:tc>
          <w:tcPr>
            <w:tcW w:w="851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</w:pPr>
            <w:r w:rsidRPr="0073112B"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  <w:t>,010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</w:pPr>
            <w:r w:rsidRPr="0073112B"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  <w:t>,532</w:t>
            </w:r>
          </w:p>
        </w:tc>
        <w:tc>
          <w:tcPr>
            <w:tcW w:w="113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</w:pPr>
            <w:r w:rsidRPr="0073112B"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  <w:t>2,847</w:t>
            </w:r>
          </w:p>
        </w:tc>
      </w:tr>
      <w:tr w:rsidR="0073112B" w:rsidRPr="0073112B" w:rsidTr="0073112B">
        <w:trPr>
          <w:cantSplit/>
          <w:trHeight w:hRule="exact" w:val="340"/>
        </w:trPr>
        <w:tc>
          <w:tcPr>
            <w:tcW w:w="850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3112B" w:rsidRPr="0073112B" w:rsidRDefault="0073112B" w:rsidP="0073112B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a. </w:t>
            </w:r>
            <w:proofErr w:type="spellStart"/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>Dependent</w:t>
            </w:r>
            <w:proofErr w:type="spellEnd"/>
            <w:r w:rsidRPr="0073112B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Variable: Consumo</w:t>
            </w:r>
          </w:p>
        </w:tc>
      </w:tr>
    </w:tbl>
    <w:p w:rsidR="007B6C06" w:rsidRDefault="007B6C06" w:rsidP="007B6C06">
      <w:pPr>
        <w:pStyle w:val="Prrafodelista"/>
        <w:tabs>
          <w:tab w:val="center" w:pos="2462"/>
        </w:tabs>
        <w:autoSpaceDE w:val="0"/>
        <w:autoSpaceDN w:val="0"/>
        <w:adjustRightInd w:val="0"/>
        <w:ind w:left="644"/>
        <w:contextualSpacing/>
        <w:rPr>
          <w:rFonts w:asciiTheme="minorHAnsi" w:hAnsiTheme="minorHAnsi" w:cs="Arial"/>
          <w:b/>
          <w:bCs/>
          <w:sz w:val="20"/>
          <w:szCs w:val="20"/>
        </w:rPr>
      </w:pPr>
    </w:p>
    <w:p w:rsidR="007B6C06" w:rsidRPr="009D1FE3" w:rsidRDefault="007B6C06" w:rsidP="007B6C06">
      <w:pPr>
        <w:pStyle w:val="Prrafodelista"/>
        <w:numPr>
          <w:ilvl w:val="0"/>
          <w:numId w:val="16"/>
        </w:numPr>
        <w:tabs>
          <w:tab w:val="center" w:pos="2462"/>
        </w:tabs>
        <w:autoSpaceDE w:val="0"/>
        <w:autoSpaceDN w:val="0"/>
        <w:adjustRightInd w:val="0"/>
        <w:contextualSpacing/>
        <w:rPr>
          <w:rFonts w:asciiTheme="minorHAnsi" w:hAnsiTheme="minorHAnsi" w:cs="Arial"/>
          <w:b/>
          <w:bCs/>
          <w:sz w:val="20"/>
          <w:szCs w:val="20"/>
        </w:rPr>
      </w:pPr>
      <w:r w:rsidRPr="009D1FE3">
        <w:rPr>
          <w:rFonts w:asciiTheme="minorHAnsi" w:hAnsiTheme="minorHAnsi" w:cs="Arial"/>
          <w:b/>
          <w:bCs/>
          <w:sz w:val="20"/>
          <w:szCs w:val="20"/>
        </w:rPr>
        <w:t>ANOVA     H</w:t>
      </w:r>
      <w:r w:rsidRPr="00F01BB9">
        <w:rPr>
          <w:rFonts w:asciiTheme="minorHAnsi" w:hAnsiTheme="minorHAnsi" w:cs="Arial"/>
          <w:b/>
          <w:bCs/>
          <w:sz w:val="20"/>
          <w:szCs w:val="20"/>
          <w:vertAlign w:val="subscript"/>
        </w:rPr>
        <w:t>o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: la variable </w:t>
      </w:r>
      <w:r w:rsidR="006F7F8E">
        <w:rPr>
          <w:rFonts w:asciiTheme="minorHAnsi" w:hAnsiTheme="minorHAnsi" w:cs="Arial"/>
          <w:b/>
          <w:bCs/>
          <w:sz w:val="20"/>
          <w:szCs w:val="20"/>
        </w:rPr>
        <w:t xml:space="preserve">ingreso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no explica el </w:t>
      </w:r>
      <w:r w:rsidR="006F7F8E">
        <w:rPr>
          <w:rFonts w:asciiTheme="minorHAnsi" w:hAnsiTheme="minorHAnsi" w:cs="Arial"/>
          <w:b/>
          <w:bCs/>
          <w:sz w:val="20"/>
          <w:szCs w:val="20"/>
        </w:rPr>
        <w:t>consumo mensual.</w:t>
      </w:r>
    </w:p>
    <w:p w:rsidR="007B6C06" w:rsidRPr="009D1FE3" w:rsidRDefault="007B6C06" w:rsidP="007B6C06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Theme="minorHAnsi" w:hAnsiTheme="minorHAnsi" w:cs="Arial"/>
          <w:b/>
          <w:bCs/>
          <w:sz w:val="20"/>
          <w:szCs w:val="20"/>
        </w:rPr>
      </w:pP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                 H</w:t>
      </w:r>
      <w:r w:rsidRPr="00F01BB9">
        <w:rPr>
          <w:rFonts w:asciiTheme="minorHAnsi" w:hAnsiTheme="minorHAnsi" w:cs="Arial"/>
          <w:b/>
          <w:bCs/>
          <w:sz w:val="20"/>
          <w:szCs w:val="20"/>
          <w:vertAlign w:val="subscript"/>
        </w:rPr>
        <w:t>1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: la variable </w:t>
      </w:r>
      <w:r w:rsidR="006F7F8E">
        <w:rPr>
          <w:rFonts w:asciiTheme="minorHAnsi" w:hAnsiTheme="minorHAnsi" w:cs="Arial"/>
          <w:b/>
          <w:bCs/>
          <w:sz w:val="20"/>
          <w:szCs w:val="20"/>
        </w:rPr>
        <w:t xml:space="preserve">ingreso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explica el </w:t>
      </w:r>
      <w:r w:rsidR="006F7F8E">
        <w:rPr>
          <w:rFonts w:asciiTheme="minorHAnsi" w:hAnsiTheme="minorHAnsi" w:cs="Arial"/>
          <w:b/>
          <w:bCs/>
          <w:sz w:val="20"/>
          <w:szCs w:val="20"/>
        </w:rPr>
        <w:t>consumo mensual.</w:t>
      </w:r>
    </w:p>
    <w:p w:rsidR="007B6C06" w:rsidRDefault="007B6C06" w:rsidP="007B6C06">
      <w:pPr>
        <w:tabs>
          <w:tab w:val="center" w:pos="2462"/>
        </w:tabs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</w:p>
    <w:tbl>
      <w:tblPr>
        <w:tblW w:w="6521" w:type="dxa"/>
        <w:tblInd w:w="5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"/>
        <w:gridCol w:w="1257"/>
        <w:gridCol w:w="1701"/>
        <w:gridCol w:w="709"/>
        <w:gridCol w:w="1275"/>
        <w:gridCol w:w="709"/>
        <w:gridCol w:w="709"/>
      </w:tblGrid>
      <w:tr w:rsidR="006F7F8E" w:rsidRPr="006F7F8E" w:rsidTr="006F7F8E">
        <w:trPr>
          <w:cantSplit/>
          <w:tblHeader/>
        </w:trPr>
        <w:tc>
          <w:tcPr>
            <w:tcW w:w="65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6F7F8E">
              <w:rPr>
                <w:rFonts w:cs="Arial"/>
                <w:b/>
                <w:bCs/>
                <w:color w:val="000000"/>
                <w:sz w:val="18"/>
                <w:szCs w:val="18"/>
                <w:lang w:val="es-PE"/>
              </w:rPr>
              <w:t>ANOVA</w:t>
            </w:r>
            <w:r w:rsidRPr="006F7F8E">
              <w:rPr>
                <w:rFonts w:cs="Arial"/>
                <w:b/>
                <w:bCs/>
                <w:color w:val="000000"/>
                <w:sz w:val="18"/>
                <w:szCs w:val="18"/>
                <w:vertAlign w:val="superscript"/>
                <w:lang w:val="es-PE"/>
              </w:rPr>
              <w:t>b</w:t>
            </w:r>
            <w:proofErr w:type="spellEnd"/>
          </w:p>
        </w:tc>
      </w:tr>
      <w:tr w:rsidR="006F7F8E" w:rsidRPr="006F7F8E" w:rsidTr="006F7F8E">
        <w:trPr>
          <w:cantSplit/>
          <w:tblHeader/>
        </w:trPr>
        <w:tc>
          <w:tcPr>
            <w:tcW w:w="141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>Model</w:t>
            </w:r>
            <w:proofErr w:type="spellEnd"/>
          </w:p>
        </w:tc>
        <w:tc>
          <w:tcPr>
            <w:tcW w:w="170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Sum of </w:t>
            </w:r>
            <w:proofErr w:type="spellStart"/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>Squares</w:t>
            </w:r>
            <w:proofErr w:type="spellEnd"/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>df</w:t>
            </w:r>
            <w:proofErr w:type="spellEnd"/>
          </w:p>
        </w:tc>
        <w:tc>
          <w:tcPr>
            <w:tcW w:w="127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Mean </w:t>
            </w:r>
            <w:proofErr w:type="spellStart"/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>Square</w:t>
            </w:r>
            <w:proofErr w:type="spellEnd"/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>F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PE"/>
              </w:rPr>
            </w:pPr>
            <w:r w:rsidRPr="006F7F8E">
              <w:rPr>
                <w:rFonts w:ascii="Arial" w:hAnsi="Arial" w:cs="Arial"/>
                <w:color w:val="000000"/>
                <w:sz w:val="18"/>
                <w:szCs w:val="18"/>
                <w:lang w:val="es-PE"/>
              </w:rPr>
              <w:t>Sig.</w:t>
            </w:r>
          </w:p>
        </w:tc>
      </w:tr>
      <w:tr w:rsidR="006F7F8E" w:rsidRPr="006F7F8E" w:rsidTr="006F7F8E">
        <w:trPr>
          <w:cantSplit/>
          <w:tblHeader/>
        </w:trPr>
        <w:tc>
          <w:tcPr>
            <w:tcW w:w="16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es-PE"/>
              </w:rPr>
            </w:pPr>
            <w:r w:rsidRPr="006F7F8E">
              <w:rPr>
                <w:rFonts w:ascii="Arial" w:hAnsi="Arial" w:cs="Arial"/>
                <w:color w:val="000000"/>
                <w:sz w:val="18"/>
                <w:szCs w:val="18"/>
                <w:lang w:val="es-PE"/>
              </w:rPr>
              <w:t>1</w:t>
            </w:r>
          </w:p>
        </w:tc>
        <w:tc>
          <w:tcPr>
            <w:tcW w:w="125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>Regression</w:t>
            </w:r>
            <w:proofErr w:type="spellEnd"/>
          </w:p>
        </w:tc>
        <w:tc>
          <w:tcPr>
            <w:tcW w:w="1701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>45,953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>1</w:t>
            </w:r>
          </w:p>
        </w:tc>
        <w:tc>
          <w:tcPr>
            <w:tcW w:w="127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>45,953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>11,330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PE"/>
              </w:rPr>
            </w:pPr>
            <w:r w:rsidRPr="006F7F8E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val="es-PE"/>
              </w:rPr>
              <w:t>,010</w:t>
            </w:r>
            <w:r w:rsidRPr="006F7F8E">
              <w:rPr>
                <w:rFonts w:ascii="Arial" w:hAnsi="Arial" w:cs="Arial"/>
                <w:color w:val="000000"/>
                <w:sz w:val="18"/>
                <w:szCs w:val="18"/>
                <w:highlight w:val="cyan"/>
                <w:vertAlign w:val="superscript"/>
                <w:lang w:val="es-PE"/>
              </w:rPr>
              <w:t>a</w:t>
            </w:r>
          </w:p>
        </w:tc>
      </w:tr>
      <w:tr w:rsidR="006F7F8E" w:rsidRPr="006F7F8E" w:rsidTr="006F7F8E">
        <w:trPr>
          <w:cantSplit/>
          <w:tblHeader/>
        </w:trPr>
        <w:tc>
          <w:tcPr>
            <w:tcW w:w="16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s-PE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>Residual</w:t>
            </w:r>
          </w:p>
        </w:tc>
        <w:tc>
          <w:tcPr>
            <w:tcW w:w="170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>32,447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>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FFFFF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>4,056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24"/>
                <w:lang w:val="es-PE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</w:p>
        </w:tc>
      </w:tr>
      <w:tr w:rsidR="006F7F8E" w:rsidRPr="006F7F8E" w:rsidTr="006F7F8E">
        <w:trPr>
          <w:cantSplit/>
          <w:tblHeader/>
        </w:trPr>
        <w:tc>
          <w:tcPr>
            <w:tcW w:w="16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>Total</w:t>
            </w:r>
          </w:p>
        </w:tc>
        <w:tc>
          <w:tcPr>
            <w:tcW w:w="1701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>78,400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>9</w:t>
            </w:r>
          </w:p>
        </w:tc>
        <w:tc>
          <w:tcPr>
            <w:tcW w:w="127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24"/>
                <w:lang w:val="es-PE"/>
              </w:rPr>
            </w:pP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24"/>
                <w:lang w:val="es-PE"/>
              </w:rPr>
            </w:pPr>
          </w:p>
        </w:tc>
        <w:tc>
          <w:tcPr>
            <w:tcW w:w="70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</w:p>
        </w:tc>
      </w:tr>
      <w:tr w:rsidR="006F7F8E" w:rsidRPr="006F7F8E" w:rsidTr="006F7F8E">
        <w:trPr>
          <w:cantSplit/>
          <w:tblHeader/>
        </w:trPr>
        <w:tc>
          <w:tcPr>
            <w:tcW w:w="65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a. </w:t>
            </w:r>
            <w:proofErr w:type="spellStart"/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>Predictors</w:t>
            </w:r>
            <w:proofErr w:type="spellEnd"/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>: (</w:t>
            </w:r>
            <w:proofErr w:type="spellStart"/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>Constant</w:t>
            </w:r>
            <w:proofErr w:type="spellEnd"/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>), Ingreso</w:t>
            </w:r>
          </w:p>
        </w:tc>
      </w:tr>
      <w:tr w:rsidR="006F7F8E" w:rsidRPr="006F7F8E" w:rsidTr="006F7F8E">
        <w:trPr>
          <w:cantSplit/>
        </w:trPr>
        <w:tc>
          <w:tcPr>
            <w:tcW w:w="65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7F8E" w:rsidRPr="006F7F8E" w:rsidRDefault="006F7F8E" w:rsidP="006F7F8E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b. </w:t>
            </w:r>
            <w:proofErr w:type="spellStart"/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>Dependent</w:t>
            </w:r>
            <w:proofErr w:type="spellEnd"/>
            <w:r w:rsidRPr="006F7F8E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Variable: Consumo</w:t>
            </w:r>
          </w:p>
        </w:tc>
      </w:tr>
    </w:tbl>
    <w:p w:rsidR="006F7F8E" w:rsidRPr="006F7F8E" w:rsidRDefault="006F7F8E" w:rsidP="006F7F8E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sz w:val="24"/>
          <w:szCs w:val="24"/>
          <w:lang w:val="es-PE"/>
        </w:rPr>
      </w:pPr>
    </w:p>
    <w:p w:rsidR="007B6C06" w:rsidRPr="009D1FE3" w:rsidRDefault="007B6C06" w:rsidP="007B6C06">
      <w:pPr>
        <w:tabs>
          <w:tab w:val="center" w:pos="2462"/>
        </w:tabs>
        <w:autoSpaceDE w:val="0"/>
        <w:autoSpaceDN w:val="0"/>
        <w:adjustRightInd w:val="0"/>
        <w:ind w:left="709"/>
        <w:jc w:val="both"/>
        <w:rPr>
          <w:rFonts w:cs="Arial"/>
          <w:bCs/>
          <w:sz w:val="20"/>
          <w:szCs w:val="20"/>
        </w:rPr>
      </w:pPr>
      <w:r w:rsidRPr="009D1FE3">
        <w:rPr>
          <w:rFonts w:cs="Arial"/>
          <w:bCs/>
          <w:sz w:val="20"/>
          <w:szCs w:val="20"/>
        </w:rPr>
        <w:t>Como observamos en la tabla ANOVA podemos determinar que el valor de significancia es de 0,0</w:t>
      </w:r>
      <w:r w:rsidR="00145581">
        <w:rPr>
          <w:rFonts w:cs="Arial"/>
          <w:bCs/>
          <w:sz w:val="20"/>
          <w:szCs w:val="20"/>
        </w:rPr>
        <w:t>1</w:t>
      </w:r>
      <w:r w:rsidRPr="009D1FE3">
        <w:rPr>
          <w:rFonts w:cs="Arial"/>
          <w:bCs/>
          <w:sz w:val="20"/>
          <w:szCs w:val="20"/>
        </w:rPr>
        <w:t xml:space="preserve"> con lo cual concluimos que este valor es menor a 0.05, en consecuencia rechazamos la</w:t>
      </w:r>
      <w:r w:rsidR="00145581">
        <w:rPr>
          <w:rFonts w:cs="Arial"/>
          <w:bCs/>
          <w:sz w:val="20"/>
          <w:szCs w:val="20"/>
        </w:rPr>
        <w:t xml:space="preserve"> </w:t>
      </w:r>
      <w:r w:rsidRPr="009D1FE3">
        <w:rPr>
          <w:rFonts w:cs="Arial"/>
          <w:bCs/>
          <w:sz w:val="20"/>
          <w:szCs w:val="20"/>
        </w:rPr>
        <w:t>Ho.</w:t>
      </w:r>
      <w:r w:rsidRPr="00F01BB9">
        <w:rPr>
          <w:rFonts w:cs="Arial"/>
          <w:bCs/>
          <w:sz w:val="20"/>
          <w:szCs w:val="20"/>
        </w:rPr>
        <w:t xml:space="preserve">   </w:t>
      </w:r>
      <w:r w:rsidRPr="00F01BB9">
        <w:rPr>
          <w:rFonts w:cs="Arial"/>
          <w:b/>
          <w:bCs/>
          <w:sz w:val="20"/>
          <w:szCs w:val="20"/>
        </w:rPr>
        <w:t>0,0</w:t>
      </w:r>
      <w:r w:rsidR="00145581">
        <w:rPr>
          <w:rFonts w:cs="Arial"/>
          <w:b/>
          <w:bCs/>
          <w:sz w:val="20"/>
          <w:szCs w:val="20"/>
        </w:rPr>
        <w:t>1</w:t>
      </w:r>
      <w:r w:rsidRPr="00F01BB9">
        <w:rPr>
          <w:rFonts w:cs="Arial"/>
          <w:b/>
          <w:bCs/>
          <w:sz w:val="20"/>
          <w:szCs w:val="20"/>
        </w:rPr>
        <w:t xml:space="preserve"> &lt; 0.05</w:t>
      </w:r>
    </w:p>
    <w:p w:rsidR="007B6C06" w:rsidRPr="00F01BB9" w:rsidRDefault="007B6C06" w:rsidP="007B6C06">
      <w:pPr>
        <w:tabs>
          <w:tab w:val="center" w:pos="2462"/>
        </w:tabs>
        <w:autoSpaceDE w:val="0"/>
        <w:autoSpaceDN w:val="0"/>
        <w:adjustRightInd w:val="0"/>
        <w:ind w:left="709"/>
        <w:jc w:val="both"/>
        <w:rPr>
          <w:rFonts w:cs="Arial"/>
          <w:b/>
          <w:bCs/>
          <w:sz w:val="20"/>
          <w:szCs w:val="20"/>
        </w:rPr>
      </w:pPr>
      <w:r w:rsidRPr="00F01BB9">
        <w:rPr>
          <w:rFonts w:cs="Arial"/>
          <w:bCs/>
          <w:sz w:val="20"/>
          <w:szCs w:val="20"/>
        </w:rPr>
        <w:t xml:space="preserve">La variable </w:t>
      </w:r>
      <w:r w:rsidR="00145581">
        <w:rPr>
          <w:rFonts w:cs="Arial"/>
          <w:bCs/>
          <w:sz w:val="20"/>
          <w:szCs w:val="20"/>
        </w:rPr>
        <w:t xml:space="preserve">ingreso </w:t>
      </w:r>
      <w:r w:rsidRPr="00F01BB9">
        <w:rPr>
          <w:rFonts w:cs="Arial"/>
          <w:bCs/>
          <w:sz w:val="20"/>
          <w:szCs w:val="20"/>
        </w:rPr>
        <w:t xml:space="preserve">si explica el </w:t>
      </w:r>
      <w:r w:rsidR="00145581">
        <w:rPr>
          <w:rFonts w:cs="Arial"/>
          <w:bCs/>
          <w:sz w:val="20"/>
          <w:szCs w:val="20"/>
        </w:rPr>
        <w:t xml:space="preserve">consumo mensual de los </w:t>
      </w:r>
      <w:r w:rsidRPr="00F01BB9">
        <w:rPr>
          <w:rFonts w:cs="Arial"/>
          <w:bCs/>
          <w:sz w:val="20"/>
          <w:szCs w:val="20"/>
        </w:rPr>
        <w:t>datos tomados</w:t>
      </w:r>
      <w:r w:rsidRPr="00F01BB9">
        <w:rPr>
          <w:rFonts w:cs="Arial"/>
          <w:b/>
          <w:bCs/>
          <w:sz w:val="20"/>
          <w:szCs w:val="20"/>
        </w:rPr>
        <w:t xml:space="preserve">. </w:t>
      </w:r>
    </w:p>
    <w:p w:rsidR="007B6C06" w:rsidRPr="00F01BB9" w:rsidRDefault="007B6C06" w:rsidP="007B6C06">
      <w:pPr>
        <w:tabs>
          <w:tab w:val="center" w:pos="2462"/>
        </w:tabs>
        <w:autoSpaceDE w:val="0"/>
        <w:autoSpaceDN w:val="0"/>
        <w:adjustRightInd w:val="0"/>
        <w:ind w:left="709"/>
        <w:jc w:val="both"/>
        <w:rPr>
          <w:rFonts w:cs="Arial"/>
          <w:b/>
          <w:bCs/>
          <w:sz w:val="20"/>
          <w:szCs w:val="20"/>
        </w:rPr>
      </w:pPr>
      <w:r w:rsidRPr="00F01BB9">
        <w:rPr>
          <w:rFonts w:cs="Arial"/>
          <w:bCs/>
          <w:sz w:val="20"/>
          <w:szCs w:val="20"/>
        </w:rPr>
        <w:t xml:space="preserve">Por </w:t>
      </w:r>
      <w:r>
        <w:rPr>
          <w:rFonts w:cs="Arial"/>
          <w:bCs/>
          <w:sz w:val="20"/>
          <w:szCs w:val="20"/>
        </w:rPr>
        <w:t xml:space="preserve">consiguiente, y de acuerdo al gráfico que se dispone, los datos se ajustan a un modelo de </w:t>
      </w:r>
      <w:r w:rsidRPr="00F01BB9">
        <w:rPr>
          <w:rFonts w:cs="Arial"/>
          <w:bCs/>
          <w:sz w:val="20"/>
          <w:szCs w:val="20"/>
        </w:rPr>
        <w:t>regresión lineal simple.</w:t>
      </w:r>
    </w:p>
    <w:p w:rsidR="007B6C06" w:rsidRDefault="007B6C06" w:rsidP="007B6C06">
      <w:pPr>
        <w:tabs>
          <w:tab w:val="center" w:pos="2462"/>
        </w:tabs>
        <w:autoSpaceDE w:val="0"/>
        <w:autoSpaceDN w:val="0"/>
        <w:adjustRightInd w:val="0"/>
        <w:jc w:val="center"/>
        <w:rPr>
          <w:rFonts w:cs="Arial"/>
          <w:b/>
          <w:bCs/>
          <w:i/>
          <w:sz w:val="20"/>
          <w:szCs w:val="20"/>
        </w:rPr>
      </w:pPr>
    </w:p>
    <w:p w:rsidR="00C10769" w:rsidRPr="00F01BB9" w:rsidRDefault="00C10769" w:rsidP="007B6C06">
      <w:pPr>
        <w:tabs>
          <w:tab w:val="center" w:pos="2462"/>
        </w:tabs>
        <w:autoSpaceDE w:val="0"/>
        <w:autoSpaceDN w:val="0"/>
        <w:adjustRightInd w:val="0"/>
        <w:jc w:val="center"/>
        <w:rPr>
          <w:rFonts w:cs="Arial"/>
          <w:b/>
          <w:bCs/>
          <w:i/>
          <w:sz w:val="20"/>
          <w:szCs w:val="20"/>
        </w:rPr>
      </w:pPr>
    </w:p>
    <w:p w:rsidR="007B6C06" w:rsidRPr="00F01BB9" w:rsidRDefault="007B6C06" w:rsidP="007B6C06">
      <w:pPr>
        <w:tabs>
          <w:tab w:val="center" w:pos="2462"/>
        </w:tabs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</w:p>
    <w:p w:rsidR="007B6C06" w:rsidRPr="009D1FE3" w:rsidRDefault="007B6C06" w:rsidP="007B6C06">
      <w:pPr>
        <w:pStyle w:val="Prrafodelista"/>
        <w:numPr>
          <w:ilvl w:val="0"/>
          <w:numId w:val="16"/>
        </w:numPr>
        <w:tabs>
          <w:tab w:val="center" w:pos="2462"/>
        </w:tabs>
        <w:autoSpaceDE w:val="0"/>
        <w:autoSpaceDN w:val="0"/>
        <w:adjustRightInd w:val="0"/>
        <w:contextualSpacing/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9D1FE3">
        <w:rPr>
          <w:rFonts w:asciiTheme="minorHAnsi" w:hAnsiTheme="minorHAnsi" w:cs="Arial"/>
          <w:b/>
          <w:bCs/>
          <w:sz w:val="20"/>
          <w:szCs w:val="20"/>
        </w:rPr>
        <w:lastRenderedPageBreak/>
        <w:t>Verificar si los residuales siguen una distribución normal.</w:t>
      </w:r>
    </w:p>
    <w:p w:rsidR="007B6C06" w:rsidRPr="009D1FE3" w:rsidRDefault="007B6C06" w:rsidP="007B6C06">
      <w:pPr>
        <w:pStyle w:val="Prrafodelista"/>
        <w:tabs>
          <w:tab w:val="center" w:pos="2462"/>
        </w:tabs>
        <w:autoSpaceDE w:val="0"/>
        <w:autoSpaceDN w:val="0"/>
        <w:adjustRightInd w:val="0"/>
        <w:ind w:left="644"/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tbl>
      <w:tblPr>
        <w:tblStyle w:val="Tablaconcuadrcula"/>
        <w:tblW w:w="0" w:type="auto"/>
        <w:tblInd w:w="675" w:type="dxa"/>
        <w:tblLook w:val="04A0" w:firstRow="1" w:lastRow="0" w:firstColumn="1" w:lastColumn="0" w:noHBand="0" w:noVBand="1"/>
      </w:tblPr>
      <w:tblGrid>
        <w:gridCol w:w="4206"/>
        <w:gridCol w:w="4405"/>
      </w:tblGrid>
      <w:tr w:rsidR="00AE0DD9" w:rsidTr="00934643">
        <w:tc>
          <w:tcPr>
            <w:tcW w:w="8535" w:type="dxa"/>
            <w:gridSpan w:val="2"/>
          </w:tcPr>
          <w:p w:rsidR="00AE0DD9" w:rsidRPr="00AE0DD9" w:rsidRDefault="00AE0DD9" w:rsidP="007B6C0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b/>
              </w:rPr>
            </w:pPr>
            <w:r w:rsidRPr="00AE0DD9">
              <w:rPr>
                <w:rFonts w:asciiTheme="minorHAnsi" w:hAnsiTheme="minorHAnsi" w:cs="Arial"/>
                <w:b/>
              </w:rPr>
              <w:t>GRAFICA DE PRUEBA DE NORMALIDAD</w:t>
            </w:r>
          </w:p>
        </w:tc>
      </w:tr>
      <w:tr w:rsidR="00AE0DD9" w:rsidTr="00AE0DD9">
        <w:tc>
          <w:tcPr>
            <w:tcW w:w="3930" w:type="dxa"/>
          </w:tcPr>
          <w:p w:rsidR="00AE0DD9" w:rsidRDefault="00AE0DD9" w:rsidP="007B6C06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val="es-PE" w:eastAsia="es-PE"/>
              </w:rPr>
              <w:drawing>
                <wp:inline distT="0" distB="0" distL="0" distR="0">
                  <wp:extent cx="2532185" cy="2025022"/>
                  <wp:effectExtent l="0" t="0" r="1905" b="0"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5834" cy="20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0DD9" w:rsidRDefault="00AE0DD9" w:rsidP="007B6C06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4605" w:type="dxa"/>
          </w:tcPr>
          <w:p w:rsidR="00AE0DD9" w:rsidRDefault="00AE0DD9" w:rsidP="007B6C06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val="es-PE" w:eastAsia="es-PE"/>
              </w:rPr>
              <w:drawing>
                <wp:inline distT="0" distB="0" distL="0" distR="0">
                  <wp:extent cx="2533092" cy="2025748"/>
                  <wp:effectExtent l="0" t="0" r="635" b="0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6619" cy="2028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6C06" w:rsidRPr="009D1FE3" w:rsidRDefault="007B6C06" w:rsidP="007B6C06">
      <w:pPr>
        <w:autoSpaceDE w:val="0"/>
        <w:autoSpaceDN w:val="0"/>
        <w:adjustRightInd w:val="0"/>
        <w:jc w:val="center"/>
        <w:rPr>
          <w:rFonts w:cs="Arial"/>
          <w:sz w:val="20"/>
          <w:szCs w:val="20"/>
        </w:rPr>
      </w:pPr>
    </w:p>
    <w:p w:rsidR="007B6C06" w:rsidRPr="009D1FE3" w:rsidRDefault="007B6C06" w:rsidP="007B6C06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 w:rsidR="007B6C06" w:rsidRDefault="007B6C06" w:rsidP="007B6C06">
      <w:pPr>
        <w:tabs>
          <w:tab w:val="center" w:pos="5284"/>
        </w:tabs>
        <w:autoSpaceDE w:val="0"/>
        <w:autoSpaceDN w:val="0"/>
        <w:adjustRightInd w:val="0"/>
        <w:jc w:val="both"/>
        <w:rPr>
          <w:rFonts w:cs="Arial"/>
          <w:bCs/>
          <w:sz w:val="20"/>
          <w:szCs w:val="20"/>
        </w:rPr>
      </w:pPr>
      <w:r w:rsidRPr="009D1FE3">
        <w:rPr>
          <w:rFonts w:cs="Arial"/>
          <w:b/>
          <w:bCs/>
          <w:sz w:val="20"/>
          <w:szCs w:val="20"/>
        </w:rPr>
        <w:tab/>
      </w:r>
      <w:r w:rsidRPr="009D1FE3">
        <w:rPr>
          <w:rFonts w:cs="Arial"/>
          <w:bCs/>
          <w:sz w:val="20"/>
          <w:szCs w:val="20"/>
        </w:rPr>
        <w:t>Los valores residuales si sigue una distribución normal, porque todos los valores están muy cercanos a la línea de tendencia como observamos en el gráfico.</w:t>
      </w:r>
    </w:p>
    <w:p w:rsidR="007B6C06" w:rsidRDefault="007B6C06" w:rsidP="007B6C06">
      <w:pPr>
        <w:tabs>
          <w:tab w:val="center" w:pos="5284"/>
        </w:tabs>
        <w:autoSpaceDE w:val="0"/>
        <w:autoSpaceDN w:val="0"/>
        <w:adjustRightInd w:val="0"/>
        <w:jc w:val="both"/>
        <w:rPr>
          <w:rFonts w:cs="Arial"/>
          <w:bCs/>
          <w:sz w:val="20"/>
          <w:szCs w:val="20"/>
        </w:rPr>
      </w:pPr>
    </w:p>
    <w:p w:rsidR="007B6C06" w:rsidRPr="00ED31F2" w:rsidRDefault="007B6C06" w:rsidP="007B6C06">
      <w:pPr>
        <w:tabs>
          <w:tab w:val="center" w:pos="5284"/>
        </w:tabs>
        <w:autoSpaceDE w:val="0"/>
        <w:autoSpaceDN w:val="0"/>
        <w:adjustRightInd w:val="0"/>
        <w:jc w:val="both"/>
        <w:rPr>
          <w:rFonts w:cs="Arial"/>
          <w:b/>
          <w:bCs/>
          <w:sz w:val="20"/>
          <w:szCs w:val="20"/>
        </w:rPr>
      </w:pPr>
      <w:r w:rsidRPr="00ED31F2">
        <w:rPr>
          <w:rFonts w:cs="Arial"/>
          <w:b/>
          <w:bCs/>
          <w:sz w:val="20"/>
          <w:szCs w:val="20"/>
        </w:rPr>
        <w:t xml:space="preserve">Prueba de Normalidad de </w:t>
      </w:r>
      <w:proofErr w:type="spellStart"/>
      <w:r w:rsidRPr="00ED31F2">
        <w:rPr>
          <w:rFonts w:cs="Arial"/>
          <w:b/>
          <w:bCs/>
          <w:sz w:val="20"/>
          <w:szCs w:val="20"/>
        </w:rPr>
        <w:t>Kolmogorov</w:t>
      </w:r>
      <w:proofErr w:type="spellEnd"/>
      <w:r w:rsidRPr="00ED31F2">
        <w:rPr>
          <w:rFonts w:cs="Arial"/>
          <w:b/>
          <w:bCs/>
          <w:sz w:val="20"/>
          <w:szCs w:val="20"/>
        </w:rPr>
        <w:t xml:space="preserve"> </w:t>
      </w:r>
      <w:proofErr w:type="spellStart"/>
      <w:r w:rsidRPr="00ED31F2">
        <w:rPr>
          <w:rFonts w:cs="Arial"/>
          <w:b/>
          <w:bCs/>
          <w:sz w:val="20"/>
          <w:szCs w:val="20"/>
        </w:rPr>
        <w:t>Smirnov</w:t>
      </w:r>
      <w:proofErr w:type="spellEnd"/>
    </w:p>
    <w:p w:rsidR="007B6C06" w:rsidRDefault="007B6C06" w:rsidP="007B6C06">
      <w:pPr>
        <w:tabs>
          <w:tab w:val="center" w:pos="5284"/>
        </w:tabs>
        <w:autoSpaceDE w:val="0"/>
        <w:autoSpaceDN w:val="0"/>
        <w:adjustRightInd w:val="0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H</w:t>
      </w:r>
      <w:r w:rsidRPr="00ED31F2">
        <w:rPr>
          <w:rFonts w:cs="Arial"/>
          <w:bCs/>
          <w:sz w:val="20"/>
          <w:szCs w:val="20"/>
          <w:vertAlign w:val="subscript"/>
        </w:rPr>
        <w:t>o</w:t>
      </w:r>
      <w:r>
        <w:rPr>
          <w:rFonts w:cs="Arial"/>
          <w:bCs/>
          <w:sz w:val="20"/>
          <w:szCs w:val="20"/>
        </w:rPr>
        <w:t>: Los datos de las muestras provienen de una distribución normal.</w:t>
      </w:r>
    </w:p>
    <w:p w:rsidR="007B6C06" w:rsidRDefault="007B6C06" w:rsidP="007B6C06">
      <w:pPr>
        <w:tabs>
          <w:tab w:val="center" w:pos="5284"/>
        </w:tabs>
        <w:autoSpaceDE w:val="0"/>
        <w:autoSpaceDN w:val="0"/>
        <w:adjustRightInd w:val="0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H</w:t>
      </w:r>
      <w:r w:rsidRPr="00ED31F2">
        <w:rPr>
          <w:rFonts w:cs="Arial"/>
          <w:bCs/>
          <w:sz w:val="20"/>
          <w:szCs w:val="20"/>
          <w:vertAlign w:val="subscript"/>
        </w:rPr>
        <w:t>1</w:t>
      </w:r>
      <w:r>
        <w:rPr>
          <w:rFonts w:cs="Arial"/>
          <w:bCs/>
          <w:sz w:val="20"/>
          <w:szCs w:val="20"/>
        </w:rPr>
        <w:t>: Los datos de las muestras no provienen de una distribución normal.</w:t>
      </w:r>
    </w:p>
    <w:p w:rsidR="007B6C06" w:rsidRPr="009D1FE3" w:rsidRDefault="007B6C06" w:rsidP="007B6C06">
      <w:pPr>
        <w:tabs>
          <w:tab w:val="center" w:pos="5284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B6C06" w:rsidRPr="009D1FE3" w:rsidRDefault="00AE0DD9" w:rsidP="007B6C06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AE0DD9">
        <w:rPr>
          <w:noProof/>
          <w:lang w:val="es-PE" w:eastAsia="es-PE"/>
        </w:rPr>
        <w:drawing>
          <wp:inline distT="0" distB="0" distL="0" distR="0">
            <wp:extent cx="3495822" cy="1148952"/>
            <wp:effectExtent l="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784" cy="1148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6C06" w:rsidRDefault="007B6C06" w:rsidP="00AE0DD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Dado que los valores del valor –p para las variables edad y tiempo de servicios son mayores a 0.05, se demuestran que los datos de las variables analizadas provienen de una distribución normal.</w:t>
      </w:r>
    </w:p>
    <w:p w:rsidR="007B6C06" w:rsidRDefault="007B6C06" w:rsidP="007B6C06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 w:rsidR="007B6C06" w:rsidRPr="009D1FE3" w:rsidRDefault="007B6C06" w:rsidP="007B6C06">
      <w:pPr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 w:rsidRPr="009D1FE3">
        <w:rPr>
          <w:rFonts w:cs="Arial"/>
          <w:b/>
          <w:sz w:val="20"/>
          <w:szCs w:val="20"/>
        </w:rPr>
        <w:t>CONCLUSIONES:</w:t>
      </w:r>
    </w:p>
    <w:p w:rsidR="007B6C06" w:rsidRPr="00ED31F2" w:rsidRDefault="007B6C06" w:rsidP="007B6C06">
      <w:pPr>
        <w:autoSpaceDE w:val="0"/>
        <w:autoSpaceDN w:val="0"/>
        <w:adjustRightInd w:val="0"/>
        <w:ind w:left="284"/>
        <w:contextualSpacing/>
        <w:rPr>
          <w:rFonts w:cs="Arial"/>
          <w:sz w:val="20"/>
          <w:szCs w:val="20"/>
        </w:rPr>
      </w:pPr>
      <w:r w:rsidRPr="00ED31F2">
        <w:rPr>
          <w:rFonts w:cs="Arial"/>
          <w:sz w:val="20"/>
          <w:szCs w:val="20"/>
        </w:rPr>
        <w:t xml:space="preserve">Según el análisis </w:t>
      </w:r>
      <w:r>
        <w:rPr>
          <w:rFonts w:cs="Arial"/>
          <w:sz w:val="20"/>
          <w:szCs w:val="20"/>
        </w:rPr>
        <w:t>realizado</w:t>
      </w:r>
      <w:r w:rsidRPr="00ED31F2">
        <w:rPr>
          <w:rFonts w:cs="Arial"/>
          <w:sz w:val="20"/>
          <w:szCs w:val="20"/>
        </w:rPr>
        <w:t xml:space="preserve">, a un nivel de confianza del 95%, se demuestra que </w:t>
      </w:r>
      <w:r w:rsidR="00AE0DD9">
        <w:rPr>
          <w:rFonts w:cs="Arial"/>
          <w:sz w:val="20"/>
          <w:szCs w:val="20"/>
        </w:rPr>
        <w:t xml:space="preserve">la variable ingreso </w:t>
      </w:r>
      <w:r w:rsidRPr="00ED31F2">
        <w:rPr>
          <w:rFonts w:cs="Arial"/>
          <w:sz w:val="20"/>
          <w:szCs w:val="20"/>
        </w:rPr>
        <w:t xml:space="preserve">si explica el </w:t>
      </w:r>
      <w:r w:rsidR="00AE0DD9">
        <w:rPr>
          <w:rFonts w:cs="Arial"/>
          <w:sz w:val="20"/>
          <w:szCs w:val="20"/>
        </w:rPr>
        <w:t>consumo mensual</w:t>
      </w:r>
      <w:r w:rsidRPr="00ED31F2">
        <w:rPr>
          <w:rFonts w:cs="Arial"/>
          <w:sz w:val="20"/>
          <w:szCs w:val="20"/>
        </w:rPr>
        <w:t xml:space="preserve">, </w:t>
      </w:r>
      <w:r>
        <w:rPr>
          <w:rFonts w:cs="Arial"/>
          <w:sz w:val="20"/>
          <w:szCs w:val="20"/>
        </w:rPr>
        <w:t xml:space="preserve">según los datos recogidos </w:t>
      </w:r>
      <w:r w:rsidR="00AE0DD9">
        <w:rPr>
          <w:rFonts w:cs="Arial"/>
          <w:sz w:val="20"/>
          <w:szCs w:val="20"/>
        </w:rPr>
        <w:t>de las familias encuestadas</w:t>
      </w:r>
      <w:r w:rsidRPr="00ED31F2">
        <w:rPr>
          <w:rFonts w:cs="Arial"/>
          <w:sz w:val="20"/>
          <w:szCs w:val="20"/>
        </w:rPr>
        <w:t>.</w:t>
      </w:r>
    </w:p>
    <w:p w:rsidR="005F08BC" w:rsidRDefault="005F08BC" w:rsidP="003654B6">
      <w:pPr>
        <w:autoSpaceDE w:val="0"/>
        <w:autoSpaceDN w:val="0"/>
        <w:adjustRightInd w:val="0"/>
        <w:ind w:left="709"/>
        <w:contextualSpacing/>
        <w:rPr>
          <w:rFonts w:cs="Arial"/>
          <w:sz w:val="20"/>
          <w:szCs w:val="20"/>
        </w:rPr>
      </w:pPr>
    </w:p>
    <w:p w:rsidR="005F08BC" w:rsidRDefault="005F08BC" w:rsidP="003654B6">
      <w:pPr>
        <w:autoSpaceDE w:val="0"/>
        <w:autoSpaceDN w:val="0"/>
        <w:adjustRightInd w:val="0"/>
        <w:ind w:left="709"/>
        <w:contextualSpacing/>
        <w:rPr>
          <w:rFonts w:cs="Arial"/>
          <w:sz w:val="20"/>
          <w:szCs w:val="20"/>
        </w:rPr>
      </w:pPr>
    </w:p>
    <w:p w:rsidR="005F08BC" w:rsidRDefault="005F08BC" w:rsidP="003654B6">
      <w:pPr>
        <w:autoSpaceDE w:val="0"/>
        <w:autoSpaceDN w:val="0"/>
        <w:adjustRightInd w:val="0"/>
        <w:ind w:left="709"/>
        <w:contextualSpacing/>
        <w:rPr>
          <w:rFonts w:cs="Arial"/>
          <w:sz w:val="20"/>
          <w:szCs w:val="20"/>
        </w:rPr>
      </w:pPr>
    </w:p>
    <w:p w:rsidR="005F08BC" w:rsidRDefault="005F08BC" w:rsidP="003654B6">
      <w:pPr>
        <w:autoSpaceDE w:val="0"/>
        <w:autoSpaceDN w:val="0"/>
        <w:adjustRightInd w:val="0"/>
        <w:ind w:left="709"/>
        <w:contextualSpacing/>
        <w:rPr>
          <w:rFonts w:cs="Arial"/>
          <w:sz w:val="20"/>
          <w:szCs w:val="20"/>
        </w:rPr>
      </w:pPr>
    </w:p>
    <w:p w:rsidR="00C10769" w:rsidRDefault="00C10769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 w:type="page"/>
      </w:r>
    </w:p>
    <w:p w:rsidR="00C10769" w:rsidRDefault="00C10769" w:rsidP="00C10769">
      <w:pPr>
        <w:tabs>
          <w:tab w:val="center" w:pos="2462"/>
        </w:tabs>
        <w:autoSpaceDE w:val="0"/>
        <w:autoSpaceDN w:val="0"/>
        <w:adjustRightInd w:val="0"/>
        <w:jc w:val="both"/>
        <w:rPr>
          <w:rFonts w:cs="Arial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cs="Arial"/>
          <w:b/>
          <w:bCs/>
          <w:caps/>
          <w:color w:val="000000"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lastRenderedPageBreak/>
        <w:t>C</w:t>
      </w:r>
      <w:r w:rsidRPr="005F08BC">
        <w:rPr>
          <w:rFonts w:cs="Arial"/>
          <w:b/>
          <w:bCs/>
          <w:caps/>
          <w:color w:val="000000"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) </w:t>
      </w:r>
      <w:r w:rsidRPr="005F08BC">
        <w:rPr>
          <w:rFonts w:cs="Arial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Regresión lineal de consumo en </w:t>
      </w:r>
      <w:r>
        <w:rPr>
          <w:rFonts w:cs="Arial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PRECIO E </w:t>
      </w:r>
      <w:proofErr w:type="gramStart"/>
      <w:r>
        <w:rPr>
          <w:rFonts w:cs="Arial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INGRESO </w:t>
      </w:r>
      <w:r w:rsidRPr="005F08BC">
        <w:rPr>
          <w:rFonts w:cs="Arial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.</w:t>
      </w:r>
      <w:proofErr w:type="gramEnd"/>
      <w:r w:rsidRPr="005F08BC">
        <w:rPr>
          <w:rFonts w:cs="Arial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R</w:t>
      </w:r>
      <w:r w:rsidRPr="005F08BC">
        <w:rPr>
          <w:rFonts w:cs="Arial"/>
          <w:b/>
          <w:bCs/>
          <w:caps/>
          <w:sz w:val="20"/>
          <w:szCs w:val="20"/>
          <w:vertAlign w:val="superscript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</w:t>
      </w:r>
      <w:r w:rsidRPr="005F08BC">
        <w:rPr>
          <w:rFonts w:cs="Arial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y ph.</w:t>
      </w:r>
    </w:p>
    <w:p w:rsidR="00C10769" w:rsidRPr="007F3B73" w:rsidRDefault="00C10769" w:rsidP="00C10769">
      <w:pPr>
        <w:tabs>
          <w:tab w:val="center" w:pos="2462"/>
        </w:tabs>
        <w:autoSpaceDE w:val="0"/>
        <w:autoSpaceDN w:val="0"/>
        <w:adjustRightInd w:val="0"/>
        <w:jc w:val="both"/>
        <w:rPr>
          <w:rFonts w:cs="Arial"/>
          <w:b/>
          <w:bCs/>
          <w:color w:val="000000"/>
          <w:sz w:val="20"/>
          <w:szCs w:val="20"/>
        </w:rPr>
      </w:pPr>
    </w:p>
    <w:p w:rsidR="00C10769" w:rsidRPr="009D1FE3" w:rsidRDefault="00C10769" w:rsidP="00C10769">
      <w:pPr>
        <w:pStyle w:val="Prrafodelista"/>
        <w:numPr>
          <w:ilvl w:val="0"/>
          <w:numId w:val="17"/>
        </w:numPr>
        <w:tabs>
          <w:tab w:val="center" w:pos="2462"/>
        </w:tabs>
        <w:autoSpaceDE w:val="0"/>
        <w:autoSpaceDN w:val="0"/>
        <w:adjustRightInd w:val="0"/>
        <w:contextualSpacing/>
        <w:rPr>
          <w:rFonts w:asciiTheme="minorHAnsi" w:hAnsiTheme="minorHAnsi" w:cs="Arial"/>
          <w:b/>
          <w:bCs/>
          <w:sz w:val="20"/>
          <w:szCs w:val="20"/>
          <w:u w:val="single"/>
        </w:rPr>
      </w:pPr>
      <w:r w:rsidRPr="009D1FE3">
        <w:rPr>
          <w:rFonts w:asciiTheme="minorHAnsi" w:hAnsiTheme="minorHAnsi" w:cs="Arial"/>
          <w:b/>
          <w:bCs/>
          <w:sz w:val="20"/>
          <w:szCs w:val="20"/>
          <w:u w:val="single"/>
        </w:rPr>
        <w:t xml:space="preserve">DIAGRAMA DE DISPERSIÓN </w:t>
      </w:r>
    </w:p>
    <w:p w:rsidR="00C10769" w:rsidRPr="009D1FE3" w:rsidRDefault="00C10769" w:rsidP="00C10769">
      <w:pPr>
        <w:tabs>
          <w:tab w:val="center" w:pos="2462"/>
        </w:tabs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DIAGRAMA DE DISPERSIÓN ENTRE EL CONSUMO</w:t>
      </w:r>
      <w:r w:rsidR="00071975">
        <w:rPr>
          <w:rFonts w:cs="Arial"/>
          <w:b/>
          <w:bCs/>
          <w:sz w:val="20"/>
          <w:szCs w:val="20"/>
        </w:rPr>
        <w:t>, PRECIO E INGRESO</w:t>
      </w:r>
    </w:p>
    <w:p w:rsidR="00C10769" w:rsidRPr="009D1FE3" w:rsidRDefault="00071975" w:rsidP="00C10769">
      <w:pPr>
        <w:tabs>
          <w:tab w:val="center" w:pos="2462"/>
        </w:tabs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  <w:r w:rsidRPr="00071975">
        <w:rPr>
          <w:noProof/>
          <w:lang w:val="es-PE" w:eastAsia="es-PE"/>
        </w:rPr>
        <w:drawing>
          <wp:inline distT="0" distB="0" distL="0" distR="0" wp14:anchorId="22F34FA4" wp14:editId="6B42F914">
            <wp:extent cx="3277773" cy="2810391"/>
            <wp:effectExtent l="0" t="0" r="0" b="9525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07" t="8863" r="15705" b="21700"/>
                    <a:stretch/>
                  </pic:blipFill>
                  <pic:spPr bwMode="auto">
                    <a:xfrm>
                      <a:off x="0" y="0"/>
                      <a:ext cx="3281306" cy="281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10769" w:rsidRDefault="00C10769" w:rsidP="00C10769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Según el diagrama de dispersión se espera una relación directa entre </w:t>
      </w:r>
      <w:r w:rsidR="00071975">
        <w:rPr>
          <w:rFonts w:cs="Arial"/>
          <w:bCs/>
          <w:sz w:val="20"/>
          <w:szCs w:val="20"/>
        </w:rPr>
        <w:t>las variables consumo, precio e ingreso</w:t>
      </w:r>
      <w:r>
        <w:rPr>
          <w:rFonts w:cs="Arial"/>
          <w:bCs/>
          <w:sz w:val="20"/>
          <w:szCs w:val="20"/>
        </w:rPr>
        <w:t xml:space="preserve"> y podemos asumir que efectivamente el modelo </w:t>
      </w:r>
      <w:r w:rsidR="00071975">
        <w:rPr>
          <w:rFonts w:cs="Arial"/>
          <w:bCs/>
          <w:sz w:val="20"/>
          <w:szCs w:val="20"/>
        </w:rPr>
        <w:t xml:space="preserve">de regresión lineal múltiples </w:t>
      </w:r>
      <w:r>
        <w:rPr>
          <w:rFonts w:cs="Arial"/>
          <w:bCs/>
          <w:sz w:val="20"/>
          <w:szCs w:val="20"/>
        </w:rPr>
        <w:t>es apropiado para este conjunto de datos</w:t>
      </w:r>
      <w:r w:rsidR="00071975">
        <w:rPr>
          <w:rFonts w:cs="Arial"/>
          <w:bCs/>
          <w:sz w:val="20"/>
          <w:szCs w:val="20"/>
        </w:rPr>
        <w:t>.</w:t>
      </w:r>
      <w:r>
        <w:rPr>
          <w:rFonts w:cs="Arial"/>
          <w:bCs/>
          <w:sz w:val="20"/>
          <w:szCs w:val="20"/>
        </w:rPr>
        <w:t xml:space="preserve"> </w:t>
      </w:r>
    </w:p>
    <w:p w:rsidR="00C10769" w:rsidRDefault="00C10769" w:rsidP="00C10769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Por consiguiente, el modelo propuesto es:</w:t>
      </w:r>
    </w:p>
    <w:p w:rsidR="00C10769" w:rsidRDefault="00C10769" w:rsidP="00C10769">
      <w:pPr>
        <w:tabs>
          <w:tab w:val="center" w:pos="2462"/>
        </w:tabs>
        <w:autoSpaceDE w:val="0"/>
        <w:autoSpaceDN w:val="0"/>
        <w:adjustRightInd w:val="0"/>
        <w:ind w:left="284"/>
        <w:jc w:val="center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y = a + b</w:t>
      </w:r>
      <w:r w:rsidR="00934643" w:rsidRPr="00934643">
        <w:rPr>
          <w:rFonts w:cs="Arial"/>
          <w:bCs/>
          <w:sz w:val="20"/>
          <w:szCs w:val="20"/>
          <w:vertAlign w:val="subscript"/>
        </w:rPr>
        <w:t>1</w:t>
      </w:r>
      <w:r>
        <w:rPr>
          <w:rFonts w:cs="Arial"/>
          <w:bCs/>
          <w:sz w:val="20"/>
          <w:szCs w:val="20"/>
        </w:rPr>
        <w:t>x</w:t>
      </w:r>
      <w:r w:rsidR="00934643" w:rsidRPr="00934643">
        <w:rPr>
          <w:rFonts w:cs="Arial"/>
          <w:bCs/>
          <w:sz w:val="20"/>
          <w:szCs w:val="20"/>
          <w:vertAlign w:val="subscript"/>
        </w:rPr>
        <w:t>1</w:t>
      </w:r>
      <w:r w:rsidR="00071975">
        <w:rPr>
          <w:rFonts w:cs="Arial"/>
          <w:bCs/>
          <w:sz w:val="20"/>
          <w:szCs w:val="20"/>
        </w:rPr>
        <w:t xml:space="preserve"> + </w:t>
      </w:r>
      <w:r w:rsidR="00934643">
        <w:rPr>
          <w:rFonts w:cs="Arial"/>
          <w:bCs/>
          <w:sz w:val="20"/>
          <w:szCs w:val="20"/>
        </w:rPr>
        <w:t>b</w:t>
      </w:r>
      <w:r w:rsidR="00934643" w:rsidRPr="00934643">
        <w:rPr>
          <w:rFonts w:cs="Arial"/>
          <w:bCs/>
          <w:sz w:val="20"/>
          <w:szCs w:val="20"/>
          <w:vertAlign w:val="subscript"/>
        </w:rPr>
        <w:t>2</w:t>
      </w:r>
      <w:r w:rsidR="00934643">
        <w:rPr>
          <w:rFonts w:cs="Arial"/>
          <w:bCs/>
          <w:sz w:val="20"/>
          <w:szCs w:val="20"/>
        </w:rPr>
        <w:t>x</w:t>
      </w:r>
      <w:r w:rsidR="00934643" w:rsidRPr="00934643">
        <w:rPr>
          <w:rFonts w:cs="Arial"/>
          <w:bCs/>
          <w:sz w:val="20"/>
          <w:szCs w:val="20"/>
          <w:vertAlign w:val="subscript"/>
        </w:rPr>
        <w:t>2</w:t>
      </w:r>
    </w:p>
    <w:p w:rsidR="00C10769" w:rsidRDefault="00C10769" w:rsidP="00C10769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proofErr w:type="gramStart"/>
      <w:r>
        <w:rPr>
          <w:rFonts w:cs="Arial"/>
          <w:bCs/>
          <w:sz w:val="20"/>
          <w:szCs w:val="20"/>
        </w:rPr>
        <w:t>y</w:t>
      </w:r>
      <w:proofErr w:type="gramEnd"/>
      <w:r>
        <w:rPr>
          <w:rFonts w:cs="Arial"/>
          <w:bCs/>
          <w:sz w:val="20"/>
          <w:szCs w:val="20"/>
        </w:rPr>
        <w:t>: Consumo mensual del bien A.</w:t>
      </w:r>
    </w:p>
    <w:p w:rsidR="00C10769" w:rsidRDefault="00C10769" w:rsidP="00C10769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proofErr w:type="gramStart"/>
      <w:r>
        <w:rPr>
          <w:rFonts w:cs="Arial"/>
          <w:bCs/>
          <w:sz w:val="20"/>
          <w:szCs w:val="20"/>
        </w:rPr>
        <w:t>x</w:t>
      </w:r>
      <w:r w:rsidR="00934643" w:rsidRPr="00934643">
        <w:rPr>
          <w:rFonts w:cs="Arial"/>
          <w:bCs/>
          <w:sz w:val="20"/>
          <w:szCs w:val="20"/>
          <w:vertAlign w:val="subscript"/>
        </w:rPr>
        <w:t>1</w:t>
      </w:r>
      <w:proofErr w:type="gramEnd"/>
      <w:r>
        <w:rPr>
          <w:rFonts w:cs="Arial"/>
          <w:bCs/>
          <w:sz w:val="20"/>
          <w:szCs w:val="20"/>
        </w:rPr>
        <w:t xml:space="preserve">: </w:t>
      </w:r>
      <w:r w:rsidR="00934643">
        <w:rPr>
          <w:rFonts w:cs="Arial"/>
          <w:bCs/>
          <w:sz w:val="20"/>
          <w:szCs w:val="20"/>
        </w:rPr>
        <w:t>Precio promedio del bien A</w:t>
      </w:r>
      <w:r w:rsidR="00212C23">
        <w:rPr>
          <w:rFonts w:cs="Arial"/>
          <w:bCs/>
          <w:sz w:val="20"/>
          <w:szCs w:val="20"/>
        </w:rPr>
        <w:t>.</w:t>
      </w:r>
    </w:p>
    <w:p w:rsidR="00934643" w:rsidRDefault="00934643" w:rsidP="00934643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proofErr w:type="gramStart"/>
      <w:r>
        <w:rPr>
          <w:rFonts w:cs="Arial"/>
          <w:bCs/>
          <w:sz w:val="20"/>
          <w:szCs w:val="20"/>
        </w:rPr>
        <w:t>x</w:t>
      </w:r>
      <w:r>
        <w:rPr>
          <w:rFonts w:cs="Arial"/>
          <w:bCs/>
          <w:sz w:val="20"/>
          <w:szCs w:val="20"/>
          <w:vertAlign w:val="subscript"/>
        </w:rPr>
        <w:t>2</w:t>
      </w:r>
      <w:proofErr w:type="gramEnd"/>
      <w:r>
        <w:rPr>
          <w:rFonts w:cs="Arial"/>
          <w:bCs/>
          <w:sz w:val="20"/>
          <w:szCs w:val="20"/>
        </w:rPr>
        <w:t>: Ingreso mensual de la familia.</w:t>
      </w:r>
    </w:p>
    <w:p w:rsidR="00212C23" w:rsidRDefault="00212C23" w:rsidP="00212C23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proofErr w:type="gramStart"/>
      <w:r>
        <w:rPr>
          <w:rFonts w:cs="Arial"/>
          <w:bCs/>
          <w:sz w:val="20"/>
          <w:szCs w:val="20"/>
        </w:rPr>
        <w:t>a</w:t>
      </w:r>
      <w:proofErr w:type="gramEnd"/>
      <w:r>
        <w:rPr>
          <w:rFonts w:cs="Arial"/>
          <w:bCs/>
          <w:sz w:val="20"/>
          <w:szCs w:val="20"/>
        </w:rPr>
        <w:t>: Intercepto.</w:t>
      </w:r>
    </w:p>
    <w:p w:rsidR="00C10769" w:rsidRDefault="00934643" w:rsidP="00C10769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b</w:t>
      </w:r>
      <w:r w:rsidRPr="00934643">
        <w:rPr>
          <w:rFonts w:cs="Arial"/>
          <w:bCs/>
          <w:sz w:val="20"/>
          <w:szCs w:val="20"/>
          <w:vertAlign w:val="subscript"/>
        </w:rPr>
        <w:t>1</w:t>
      </w:r>
      <w:r>
        <w:rPr>
          <w:rFonts w:cs="Arial"/>
          <w:bCs/>
          <w:sz w:val="20"/>
          <w:szCs w:val="20"/>
          <w:vertAlign w:val="subscript"/>
        </w:rPr>
        <w:t xml:space="preserve"> </w:t>
      </w:r>
      <w:r>
        <w:rPr>
          <w:rFonts w:cs="Arial"/>
          <w:bCs/>
          <w:sz w:val="20"/>
          <w:szCs w:val="20"/>
        </w:rPr>
        <w:t>y b</w:t>
      </w:r>
      <w:r>
        <w:rPr>
          <w:rFonts w:cs="Arial"/>
          <w:bCs/>
          <w:sz w:val="20"/>
          <w:szCs w:val="20"/>
          <w:vertAlign w:val="subscript"/>
        </w:rPr>
        <w:t>2</w:t>
      </w:r>
      <w:r w:rsidR="00C10769">
        <w:rPr>
          <w:rFonts w:cs="Arial"/>
          <w:bCs/>
          <w:sz w:val="20"/>
          <w:szCs w:val="20"/>
        </w:rPr>
        <w:t xml:space="preserve">: </w:t>
      </w:r>
      <w:proofErr w:type="spellStart"/>
      <w:r w:rsidR="00C10769">
        <w:rPr>
          <w:rFonts w:cs="Arial"/>
          <w:bCs/>
          <w:sz w:val="20"/>
          <w:szCs w:val="20"/>
        </w:rPr>
        <w:t>Coefeciente</w:t>
      </w:r>
      <w:r>
        <w:rPr>
          <w:rFonts w:cs="Arial"/>
          <w:bCs/>
          <w:sz w:val="20"/>
          <w:szCs w:val="20"/>
        </w:rPr>
        <w:t>s</w:t>
      </w:r>
      <w:proofErr w:type="spellEnd"/>
      <w:r w:rsidR="00C10769">
        <w:rPr>
          <w:rFonts w:cs="Arial"/>
          <w:bCs/>
          <w:sz w:val="20"/>
          <w:szCs w:val="20"/>
        </w:rPr>
        <w:t xml:space="preserve"> de </w:t>
      </w:r>
      <w:proofErr w:type="gramStart"/>
      <w:r w:rsidR="00C10769">
        <w:rPr>
          <w:rFonts w:cs="Arial"/>
          <w:bCs/>
          <w:sz w:val="20"/>
          <w:szCs w:val="20"/>
        </w:rPr>
        <w:t>regresión</w:t>
      </w:r>
      <w:r>
        <w:rPr>
          <w:rFonts w:cs="Arial"/>
          <w:bCs/>
          <w:sz w:val="20"/>
          <w:szCs w:val="20"/>
        </w:rPr>
        <w:t xml:space="preserve"> </w:t>
      </w:r>
      <w:r w:rsidR="00C10769">
        <w:rPr>
          <w:rFonts w:cs="Arial"/>
          <w:bCs/>
          <w:sz w:val="20"/>
          <w:szCs w:val="20"/>
        </w:rPr>
        <w:t>.</w:t>
      </w:r>
      <w:proofErr w:type="gramEnd"/>
    </w:p>
    <w:p w:rsidR="00C10769" w:rsidRPr="00BC3A86" w:rsidRDefault="00C10769" w:rsidP="00C10769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  <w:lang w:val="es-PE"/>
        </w:rPr>
      </w:pPr>
    </w:p>
    <w:p w:rsidR="00C10769" w:rsidRPr="00934643" w:rsidRDefault="00C10769" w:rsidP="00C10769">
      <w:pPr>
        <w:pStyle w:val="Prrafodelista"/>
        <w:numPr>
          <w:ilvl w:val="0"/>
          <w:numId w:val="17"/>
        </w:numPr>
        <w:tabs>
          <w:tab w:val="center" w:pos="2462"/>
        </w:tabs>
        <w:autoSpaceDE w:val="0"/>
        <w:autoSpaceDN w:val="0"/>
        <w:adjustRightInd w:val="0"/>
        <w:contextualSpacing/>
        <w:rPr>
          <w:rFonts w:ascii="Calibri" w:hAnsi="Calibri" w:cs="Arial"/>
          <w:b/>
          <w:bCs/>
          <w:sz w:val="20"/>
          <w:szCs w:val="20"/>
          <w:u w:val="single"/>
        </w:rPr>
      </w:pPr>
      <w:r w:rsidRPr="00934643">
        <w:rPr>
          <w:rFonts w:ascii="Calibri" w:hAnsi="Calibri" w:cs="Arial"/>
          <w:b/>
          <w:bCs/>
          <w:sz w:val="20"/>
          <w:szCs w:val="20"/>
          <w:u w:val="single"/>
        </w:rPr>
        <w:t xml:space="preserve">Hallar y = a + </w:t>
      </w:r>
      <w:r w:rsidR="00934643" w:rsidRPr="00934643">
        <w:rPr>
          <w:rFonts w:ascii="Calibri" w:hAnsi="Calibri" w:cs="Arial"/>
          <w:b/>
          <w:bCs/>
          <w:sz w:val="20"/>
          <w:szCs w:val="20"/>
          <w:u w:val="single"/>
        </w:rPr>
        <w:t>b</w:t>
      </w:r>
      <w:r w:rsidR="00934643" w:rsidRPr="00934643">
        <w:rPr>
          <w:rFonts w:ascii="Calibri" w:hAnsi="Calibri" w:cs="Arial"/>
          <w:b/>
          <w:bCs/>
          <w:sz w:val="20"/>
          <w:szCs w:val="20"/>
          <w:u w:val="single"/>
          <w:vertAlign w:val="subscript"/>
        </w:rPr>
        <w:t>1</w:t>
      </w:r>
      <w:r w:rsidR="00934643" w:rsidRPr="00934643">
        <w:rPr>
          <w:rFonts w:ascii="Calibri" w:hAnsi="Calibri" w:cs="Arial"/>
          <w:b/>
          <w:bCs/>
          <w:sz w:val="20"/>
          <w:szCs w:val="20"/>
          <w:u w:val="single"/>
        </w:rPr>
        <w:t>x</w:t>
      </w:r>
      <w:r w:rsidR="00934643" w:rsidRPr="00934643">
        <w:rPr>
          <w:rFonts w:ascii="Calibri" w:hAnsi="Calibri" w:cs="Arial"/>
          <w:b/>
          <w:bCs/>
          <w:sz w:val="20"/>
          <w:szCs w:val="20"/>
          <w:u w:val="single"/>
          <w:vertAlign w:val="subscript"/>
        </w:rPr>
        <w:t>1</w:t>
      </w:r>
      <w:r w:rsidR="00934643" w:rsidRPr="00934643">
        <w:rPr>
          <w:rFonts w:ascii="Calibri" w:hAnsi="Calibri" w:cs="Arial"/>
          <w:b/>
          <w:bCs/>
          <w:sz w:val="20"/>
          <w:szCs w:val="20"/>
          <w:u w:val="single"/>
        </w:rPr>
        <w:t xml:space="preserve"> + b</w:t>
      </w:r>
      <w:r w:rsidR="00934643" w:rsidRPr="00934643">
        <w:rPr>
          <w:rFonts w:ascii="Calibri" w:hAnsi="Calibri" w:cs="Arial"/>
          <w:b/>
          <w:bCs/>
          <w:sz w:val="20"/>
          <w:szCs w:val="20"/>
          <w:u w:val="single"/>
          <w:vertAlign w:val="subscript"/>
        </w:rPr>
        <w:t>2</w:t>
      </w:r>
      <w:r w:rsidR="00934643" w:rsidRPr="00934643">
        <w:rPr>
          <w:rFonts w:ascii="Calibri" w:hAnsi="Calibri" w:cs="Arial"/>
          <w:b/>
          <w:bCs/>
          <w:sz w:val="20"/>
          <w:szCs w:val="20"/>
          <w:u w:val="single"/>
        </w:rPr>
        <w:t>x</w:t>
      </w:r>
      <w:r w:rsidR="00934643" w:rsidRPr="00934643">
        <w:rPr>
          <w:rFonts w:ascii="Calibri" w:hAnsi="Calibri" w:cs="Arial"/>
          <w:b/>
          <w:bCs/>
          <w:sz w:val="20"/>
          <w:szCs w:val="20"/>
          <w:u w:val="single"/>
          <w:vertAlign w:val="subscript"/>
        </w:rPr>
        <w:t>2</w:t>
      </w:r>
      <w:r w:rsidRPr="00934643">
        <w:rPr>
          <w:rFonts w:ascii="Calibri" w:hAnsi="Calibri" w:cs="Arial"/>
          <w:b/>
          <w:bCs/>
          <w:sz w:val="20"/>
          <w:szCs w:val="20"/>
          <w:u w:val="single"/>
        </w:rPr>
        <w:t xml:space="preserve">     </w:t>
      </w:r>
      <w:r w:rsidR="00934643">
        <w:rPr>
          <w:rFonts w:ascii="Calibri" w:hAnsi="Calibri" w:cs="Arial"/>
          <w:b/>
          <w:bCs/>
          <w:sz w:val="20"/>
          <w:szCs w:val="20"/>
          <w:u w:val="single"/>
        </w:rPr>
        <w:t>y</w:t>
      </w:r>
      <w:r w:rsidRPr="00934643">
        <w:rPr>
          <w:rFonts w:ascii="Calibri" w:hAnsi="Calibri" w:cs="Arial"/>
          <w:b/>
          <w:bCs/>
          <w:sz w:val="20"/>
          <w:szCs w:val="20"/>
          <w:u w:val="single"/>
        </w:rPr>
        <w:t xml:space="preserve">    r</w:t>
      </w:r>
      <w:r w:rsidRPr="00934643">
        <w:rPr>
          <w:rFonts w:ascii="Calibri" w:hAnsi="Calibri" w:cs="Arial"/>
          <w:b/>
          <w:bCs/>
          <w:sz w:val="20"/>
          <w:szCs w:val="20"/>
          <w:u w:val="single"/>
          <w:vertAlign w:val="superscript"/>
        </w:rPr>
        <w:t>2</w:t>
      </w:r>
    </w:p>
    <w:p w:rsidR="00C10769" w:rsidRPr="009D1FE3" w:rsidRDefault="00C10769" w:rsidP="00C10769">
      <w:pPr>
        <w:tabs>
          <w:tab w:val="center" w:pos="2462"/>
        </w:tabs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tbl>
      <w:tblPr>
        <w:tblW w:w="1985" w:type="dxa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276"/>
      </w:tblGrid>
      <w:tr w:rsidR="00C10769" w:rsidRPr="009D1FE3" w:rsidTr="00934643">
        <w:trPr>
          <w:trHeight w:val="300"/>
        </w:trPr>
        <w:tc>
          <w:tcPr>
            <w:tcW w:w="709" w:type="dxa"/>
            <w:shd w:val="clear" w:color="auto" w:fill="FFFFFF" w:themeFill="background1"/>
            <w:noWrap/>
            <w:vAlign w:val="bottom"/>
            <w:hideMark/>
          </w:tcPr>
          <w:p w:rsidR="00C10769" w:rsidRPr="009D1FE3" w:rsidRDefault="00C10769" w:rsidP="00934643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a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bottom"/>
            <w:hideMark/>
          </w:tcPr>
          <w:p w:rsidR="00C10769" w:rsidRPr="009D1FE3" w:rsidRDefault="00934643" w:rsidP="00934643">
            <w:pPr>
              <w:jc w:val="right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2.553</w:t>
            </w:r>
          </w:p>
        </w:tc>
      </w:tr>
      <w:tr w:rsidR="00C10769" w:rsidRPr="009D1FE3" w:rsidTr="00934643">
        <w:trPr>
          <w:trHeight w:val="300"/>
        </w:trPr>
        <w:tc>
          <w:tcPr>
            <w:tcW w:w="709" w:type="dxa"/>
            <w:shd w:val="clear" w:color="auto" w:fill="FFFFFF" w:themeFill="background1"/>
            <w:noWrap/>
            <w:vAlign w:val="bottom"/>
            <w:hideMark/>
          </w:tcPr>
          <w:p w:rsidR="00C10769" w:rsidRPr="009D1FE3" w:rsidRDefault="00C10769" w:rsidP="00934643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 xml:space="preserve">  </w:t>
            </w:r>
            <w:r w:rsidR="0093464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b</w:t>
            </w:r>
            <w:r w:rsidR="00934643" w:rsidRPr="0093464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vertAlign w:val="subscript"/>
                <w:lang w:eastAsia="es-ES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bottom"/>
            <w:hideMark/>
          </w:tcPr>
          <w:p w:rsidR="00C10769" w:rsidRPr="009D1FE3" w:rsidRDefault="00A36FC4" w:rsidP="00934643">
            <w:pPr>
              <w:jc w:val="right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-1.092</w:t>
            </w:r>
          </w:p>
        </w:tc>
      </w:tr>
      <w:tr w:rsidR="00934643" w:rsidRPr="009D1FE3" w:rsidTr="00934643">
        <w:trPr>
          <w:trHeight w:val="300"/>
        </w:trPr>
        <w:tc>
          <w:tcPr>
            <w:tcW w:w="709" w:type="dxa"/>
            <w:shd w:val="clear" w:color="auto" w:fill="FFFFFF" w:themeFill="background1"/>
            <w:noWrap/>
            <w:vAlign w:val="bottom"/>
          </w:tcPr>
          <w:p w:rsidR="00934643" w:rsidRPr="009D1FE3" w:rsidRDefault="00934643" w:rsidP="00934643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 xml:space="preserve">  b</w:t>
            </w: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vertAlign w:val="subscript"/>
                <w:lang w:eastAsia="es-ES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bottom"/>
          </w:tcPr>
          <w:p w:rsidR="00934643" w:rsidRPr="009D1FE3" w:rsidRDefault="00A36FC4" w:rsidP="00934643">
            <w:pPr>
              <w:jc w:val="right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1.961</w:t>
            </w:r>
          </w:p>
        </w:tc>
      </w:tr>
    </w:tbl>
    <w:p w:rsidR="00C10769" w:rsidRPr="000C5503" w:rsidRDefault="00C10769" w:rsidP="00C10769">
      <w:pPr>
        <w:rPr>
          <w:rFonts w:eastAsia="Times New Roman" w:cs="Times New Roman"/>
          <w:b/>
          <w:bCs/>
          <w:i/>
          <w:iCs/>
          <w:sz w:val="10"/>
          <w:szCs w:val="20"/>
          <w:lang w:eastAsia="es-ES"/>
        </w:rPr>
      </w:pPr>
    </w:p>
    <w:p w:rsidR="00C10769" w:rsidRDefault="00C10769" w:rsidP="00C10769">
      <w:pPr>
        <w:ind w:left="284"/>
        <w:rPr>
          <w:rFonts w:eastAsia="Times New Roman" w:cs="Times New Roman"/>
          <w:bCs/>
          <w:iCs/>
          <w:sz w:val="20"/>
          <w:szCs w:val="20"/>
          <w:lang w:eastAsia="es-ES"/>
        </w:rPr>
      </w:pPr>
    </w:p>
    <w:p w:rsidR="00C10769" w:rsidRDefault="00C10769" w:rsidP="00C10769">
      <w:pPr>
        <w:ind w:left="284"/>
        <w:rPr>
          <w:rFonts w:ascii="Calibri" w:eastAsia="Times New Roman" w:hAnsi="Calibri" w:cs="Times New Roman"/>
          <w:bCs/>
          <w:iCs/>
          <w:sz w:val="20"/>
          <w:szCs w:val="20"/>
          <w:lang w:eastAsia="es-ES"/>
        </w:rPr>
      </w:pPr>
      <w:r w:rsidRPr="000C5503">
        <w:rPr>
          <w:rFonts w:ascii="Calibri" w:eastAsia="Times New Roman" w:hAnsi="Calibri" w:cs="Times New Roman"/>
          <w:bCs/>
          <w:iCs/>
          <w:sz w:val="20"/>
          <w:szCs w:val="20"/>
          <w:lang w:eastAsia="es-ES"/>
        </w:rPr>
        <w:t xml:space="preserve">Por consiguiente el modelo de regresión </w:t>
      </w:r>
      <w:r w:rsidR="00A36FC4">
        <w:rPr>
          <w:rFonts w:ascii="Calibri" w:eastAsia="Times New Roman" w:hAnsi="Calibri" w:cs="Times New Roman"/>
          <w:bCs/>
          <w:iCs/>
          <w:sz w:val="20"/>
          <w:szCs w:val="20"/>
          <w:lang w:eastAsia="es-ES"/>
        </w:rPr>
        <w:t xml:space="preserve">lineal múltiple </w:t>
      </w:r>
      <w:r w:rsidRPr="000C5503">
        <w:rPr>
          <w:rFonts w:ascii="Calibri" w:eastAsia="Times New Roman" w:hAnsi="Calibri" w:cs="Times New Roman"/>
          <w:bCs/>
          <w:iCs/>
          <w:sz w:val="20"/>
          <w:szCs w:val="20"/>
          <w:lang w:eastAsia="es-ES"/>
        </w:rPr>
        <w:t xml:space="preserve">estimado es: </w:t>
      </w:r>
    </w:p>
    <w:p w:rsidR="00A36FC4" w:rsidRPr="000C5503" w:rsidRDefault="00A36FC4" w:rsidP="00C10769">
      <w:pPr>
        <w:ind w:left="284"/>
        <w:rPr>
          <w:rFonts w:ascii="Calibri" w:eastAsia="Times New Roman" w:hAnsi="Calibri" w:cs="Times New Roman"/>
          <w:bCs/>
          <w:iCs/>
          <w:sz w:val="20"/>
          <w:szCs w:val="20"/>
          <w:lang w:eastAsia="es-ES"/>
        </w:rPr>
      </w:pPr>
    </w:p>
    <w:p w:rsidR="00A36FC4" w:rsidRDefault="00C10769" w:rsidP="00C10769">
      <w:pPr>
        <w:ind w:left="284"/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</w:pP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Ŷ  = </w:t>
      </w:r>
      <w:r w:rsidR="00A36FC4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2.553 -</w:t>
      </w: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</w:t>
      </w:r>
      <w:r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1.</w:t>
      </w:r>
      <w:r w:rsidR="00A36FC4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092</w:t>
      </w: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*x</w:t>
      </w:r>
      <w:r w:rsidR="00A36FC4" w:rsidRPr="00A36FC4">
        <w:rPr>
          <w:rFonts w:ascii="Calibri" w:eastAsia="Times New Roman" w:hAnsi="Calibri" w:cs="Times New Roman"/>
          <w:b/>
          <w:bCs/>
          <w:i/>
          <w:iCs/>
          <w:sz w:val="20"/>
          <w:szCs w:val="20"/>
          <w:vertAlign w:val="subscript"/>
          <w:lang w:eastAsia="es-ES"/>
        </w:rPr>
        <w:t>1</w:t>
      </w:r>
      <w:r w:rsidR="00A36FC4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+ 1.961x</w:t>
      </w:r>
      <w:r w:rsidR="00A36FC4" w:rsidRPr="00A36FC4">
        <w:rPr>
          <w:rFonts w:ascii="Calibri" w:eastAsia="Times New Roman" w:hAnsi="Calibri" w:cs="Times New Roman"/>
          <w:b/>
          <w:bCs/>
          <w:i/>
          <w:iCs/>
          <w:sz w:val="20"/>
          <w:szCs w:val="20"/>
          <w:vertAlign w:val="subscript"/>
          <w:lang w:eastAsia="es-ES"/>
        </w:rPr>
        <w:t>2</w:t>
      </w: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        </w:t>
      </w: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sym w:font="Wingdings" w:char="F0E0"/>
      </w: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     </w:t>
      </w:r>
    </w:p>
    <w:p w:rsidR="00C10769" w:rsidRPr="000C5503" w:rsidRDefault="00A36FC4" w:rsidP="00A36FC4">
      <w:pPr>
        <w:ind w:left="284"/>
        <w:jc w:val="center"/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</w:pPr>
      <w:r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Consumo mensual</w:t>
      </w:r>
      <w:r w:rsidR="00C10769"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= </w:t>
      </w:r>
      <w:r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2.553 -</w:t>
      </w: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</w:t>
      </w:r>
      <w:r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1.092</w:t>
      </w: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*</w:t>
      </w:r>
      <w:r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Precio  + 1.961*Ingreso</w:t>
      </w:r>
    </w:p>
    <w:p w:rsidR="00C10769" w:rsidRPr="000C5503" w:rsidRDefault="00C10769" w:rsidP="00C10769">
      <w:pPr>
        <w:tabs>
          <w:tab w:val="center" w:pos="2462"/>
        </w:tabs>
        <w:autoSpaceDE w:val="0"/>
        <w:autoSpaceDN w:val="0"/>
        <w:adjustRightInd w:val="0"/>
        <w:jc w:val="center"/>
        <w:rPr>
          <w:rFonts w:ascii="Calibri" w:hAnsi="Calibri" w:cs="Arial"/>
          <w:b/>
          <w:bCs/>
          <w:sz w:val="20"/>
          <w:szCs w:val="20"/>
        </w:rPr>
      </w:pPr>
    </w:p>
    <w:p w:rsidR="00C10769" w:rsidRPr="000C5503" w:rsidRDefault="00C10769" w:rsidP="00C10769">
      <w:pPr>
        <w:tabs>
          <w:tab w:val="center" w:pos="2462"/>
        </w:tabs>
        <w:autoSpaceDE w:val="0"/>
        <w:autoSpaceDN w:val="0"/>
        <w:adjustRightInd w:val="0"/>
        <w:ind w:left="284"/>
        <w:rPr>
          <w:rFonts w:ascii="Calibri" w:hAnsi="Calibri" w:cs="Arial"/>
          <w:b/>
          <w:bCs/>
          <w:sz w:val="20"/>
          <w:szCs w:val="20"/>
        </w:rPr>
      </w:pPr>
      <w:proofErr w:type="spellStart"/>
      <w:r w:rsidRPr="000C5503">
        <w:rPr>
          <w:rFonts w:ascii="Calibri" w:hAnsi="Calibri" w:cs="Arial"/>
          <w:b/>
          <w:bCs/>
          <w:sz w:val="20"/>
          <w:szCs w:val="20"/>
        </w:rPr>
        <w:t>Coef</w:t>
      </w:r>
      <w:proofErr w:type="spellEnd"/>
      <w:r w:rsidRPr="000C5503">
        <w:rPr>
          <w:rFonts w:ascii="Calibri" w:hAnsi="Calibri" w:cs="Arial"/>
          <w:b/>
          <w:bCs/>
          <w:sz w:val="20"/>
          <w:szCs w:val="20"/>
        </w:rPr>
        <w:t>.  Determinación = r</w:t>
      </w:r>
      <w:r w:rsidRPr="000C5503">
        <w:rPr>
          <w:rFonts w:ascii="Calibri" w:hAnsi="Calibri" w:cs="Arial"/>
          <w:b/>
          <w:bCs/>
          <w:sz w:val="20"/>
          <w:szCs w:val="20"/>
          <w:vertAlign w:val="superscript"/>
        </w:rPr>
        <w:t xml:space="preserve">2 </w:t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= </w:t>
      </w:r>
      <w:r>
        <w:rPr>
          <w:rFonts w:ascii="Calibri" w:eastAsia="Times New Roman" w:hAnsi="Calibri" w:cs="Times New Roman"/>
          <w:b/>
          <w:sz w:val="20"/>
          <w:szCs w:val="20"/>
          <w:lang w:eastAsia="es-ES"/>
        </w:rPr>
        <w:t>0.</w:t>
      </w:r>
      <w:r w:rsidR="00A36FC4">
        <w:rPr>
          <w:rFonts w:ascii="Calibri" w:eastAsia="Times New Roman" w:hAnsi="Calibri" w:cs="Times New Roman"/>
          <w:b/>
          <w:sz w:val="20"/>
          <w:szCs w:val="20"/>
          <w:lang w:eastAsia="es-ES"/>
        </w:rPr>
        <w:t>875</w:t>
      </w:r>
    </w:p>
    <w:p w:rsidR="00C10769" w:rsidRDefault="00C10769" w:rsidP="00C10769">
      <w:pPr>
        <w:autoSpaceDE w:val="0"/>
        <w:autoSpaceDN w:val="0"/>
        <w:adjustRightInd w:val="0"/>
        <w:ind w:left="709"/>
        <w:rPr>
          <w:rFonts w:cs="Times New Roman"/>
          <w:sz w:val="18"/>
          <w:szCs w:val="18"/>
          <w:lang w:val="es-PE"/>
        </w:rPr>
      </w:pPr>
    </w:p>
    <w:tbl>
      <w:tblPr>
        <w:tblW w:w="795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64"/>
        <w:gridCol w:w="728"/>
        <w:gridCol w:w="1010"/>
        <w:gridCol w:w="1077"/>
        <w:gridCol w:w="1455"/>
        <w:gridCol w:w="1455"/>
        <w:gridCol w:w="746"/>
        <w:gridCol w:w="709"/>
      </w:tblGrid>
      <w:tr w:rsidR="00A36FC4" w:rsidRPr="00A36FC4" w:rsidTr="00A36FC4">
        <w:trPr>
          <w:gridAfter w:val="1"/>
          <w:wAfter w:w="709" w:type="dxa"/>
          <w:cantSplit/>
          <w:tblHeader/>
        </w:trPr>
        <w:tc>
          <w:tcPr>
            <w:tcW w:w="72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36FC4" w:rsidRPr="00A36FC4" w:rsidRDefault="00A36FC4" w:rsidP="00A36FC4">
            <w:pPr>
              <w:autoSpaceDE w:val="0"/>
              <w:autoSpaceDN w:val="0"/>
              <w:adjustRightInd w:val="0"/>
              <w:spacing w:line="320" w:lineRule="atLeast"/>
              <w:ind w:left="709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A36F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PE"/>
              </w:rPr>
              <w:t>Model</w:t>
            </w:r>
            <w:proofErr w:type="spellEnd"/>
            <w:r w:rsidRPr="00A36F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A36F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PE"/>
              </w:rPr>
              <w:t>Summary</w:t>
            </w:r>
            <w:r w:rsidRPr="00A36F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  <w:lang w:val="es-PE"/>
              </w:rPr>
              <w:t>b</w:t>
            </w:r>
            <w:proofErr w:type="spellEnd"/>
          </w:p>
        </w:tc>
      </w:tr>
      <w:tr w:rsidR="00A36FC4" w:rsidRPr="00A36FC4" w:rsidTr="00A36FC4">
        <w:trPr>
          <w:gridBefore w:val="1"/>
          <w:wBefore w:w="709" w:type="dxa"/>
          <w:cantSplit/>
          <w:trHeight w:hRule="exact" w:val="340"/>
          <w:tblHeader/>
        </w:trPr>
        <w:tc>
          <w:tcPr>
            <w:tcW w:w="79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36FC4" w:rsidRPr="00A36FC4" w:rsidRDefault="00A36FC4" w:rsidP="00A36FC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A36FC4">
              <w:rPr>
                <w:rFonts w:cs="Arial"/>
                <w:color w:val="000000"/>
                <w:sz w:val="18"/>
                <w:szCs w:val="18"/>
                <w:lang w:val="es-PE"/>
              </w:rPr>
              <w:t>Model</w:t>
            </w:r>
            <w:proofErr w:type="spellEnd"/>
          </w:p>
        </w:tc>
        <w:tc>
          <w:tcPr>
            <w:tcW w:w="101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36FC4" w:rsidRPr="00A36FC4" w:rsidRDefault="00A36FC4" w:rsidP="00A36FC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A36FC4">
              <w:rPr>
                <w:rFonts w:cs="Arial"/>
                <w:color w:val="000000"/>
                <w:sz w:val="18"/>
                <w:szCs w:val="18"/>
                <w:lang w:val="es-PE"/>
              </w:rPr>
              <w:t>R</w:t>
            </w:r>
          </w:p>
        </w:tc>
        <w:tc>
          <w:tcPr>
            <w:tcW w:w="107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36FC4" w:rsidRPr="00A36FC4" w:rsidRDefault="00A36FC4" w:rsidP="00A36FC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A36FC4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R </w:t>
            </w:r>
            <w:proofErr w:type="spellStart"/>
            <w:r w:rsidRPr="00A36FC4">
              <w:rPr>
                <w:rFonts w:cs="Arial"/>
                <w:color w:val="000000"/>
                <w:sz w:val="18"/>
                <w:szCs w:val="18"/>
                <w:lang w:val="es-PE"/>
              </w:rPr>
              <w:t>Square</w:t>
            </w:r>
            <w:proofErr w:type="spellEnd"/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36FC4" w:rsidRPr="00A36FC4" w:rsidRDefault="00A36FC4" w:rsidP="00A36FC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A36FC4">
              <w:rPr>
                <w:rFonts w:cs="Arial"/>
                <w:color w:val="000000"/>
                <w:sz w:val="18"/>
                <w:szCs w:val="18"/>
                <w:lang w:val="es-PE"/>
              </w:rPr>
              <w:t>Adjusted</w:t>
            </w:r>
            <w:proofErr w:type="spellEnd"/>
            <w:r w:rsidRPr="00A36FC4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R </w:t>
            </w:r>
            <w:proofErr w:type="spellStart"/>
            <w:r w:rsidRPr="00A36FC4">
              <w:rPr>
                <w:rFonts w:cs="Arial"/>
                <w:color w:val="000000"/>
                <w:sz w:val="18"/>
                <w:szCs w:val="18"/>
                <w:lang w:val="es-PE"/>
              </w:rPr>
              <w:t>Square</w:t>
            </w:r>
            <w:proofErr w:type="spellEnd"/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36FC4" w:rsidRPr="00A36FC4" w:rsidRDefault="00A36FC4" w:rsidP="00A36FC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A36FC4">
              <w:rPr>
                <w:rFonts w:cs="Arial"/>
                <w:color w:val="000000"/>
                <w:sz w:val="18"/>
                <w:szCs w:val="18"/>
                <w:lang w:val="en-US"/>
              </w:rPr>
              <w:t>Std. Error of the Estimate</w:t>
            </w:r>
          </w:p>
        </w:tc>
        <w:tc>
          <w:tcPr>
            <w:tcW w:w="1455" w:type="dxa"/>
            <w:gridSpan w:val="2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36FC4" w:rsidRPr="00A36FC4" w:rsidRDefault="00A36FC4" w:rsidP="00A36FC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A36FC4">
              <w:rPr>
                <w:rFonts w:cs="Arial"/>
                <w:color w:val="000000"/>
                <w:sz w:val="18"/>
                <w:szCs w:val="18"/>
                <w:lang w:val="es-PE"/>
              </w:rPr>
              <w:t>Durbin</w:t>
            </w:r>
            <w:proofErr w:type="spellEnd"/>
            <w:r w:rsidRPr="00A36FC4">
              <w:rPr>
                <w:rFonts w:cs="Arial"/>
                <w:color w:val="000000"/>
                <w:sz w:val="18"/>
                <w:szCs w:val="18"/>
                <w:lang w:val="es-PE"/>
              </w:rPr>
              <w:t>-Watson</w:t>
            </w:r>
          </w:p>
        </w:tc>
      </w:tr>
      <w:tr w:rsidR="00A36FC4" w:rsidRPr="00A36FC4" w:rsidTr="00A36FC4">
        <w:trPr>
          <w:gridBefore w:val="1"/>
          <w:wBefore w:w="709" w:type="dxa"/>
          <w:cantSplit/>
          <w:trHeight w:hRule="exact" w:val="340"/>
          <w:tblHeader/>
        </w:trPr>
        <w:tc>
          <w:tcPr>
            <w:tcW w:w="6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A36FC4" w:rsidRPr="00A36FC4" w:rsidRDefault="00A36FC4" w:rsidP="00A36FC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A36FC4">
              <w:rPr>
                <w:rFonts w:cs="Arial"/>
                <w:color w:val="000000"/>
                <w:sz w:val="18"/>
                <w:szCs w:val="18"/>
                <w:lang w:val="es-PE"/>
              </w:rPr>
              <w:t>dimension0</w:t>
            </w:r>
          </w:p>
        </w:tc>
        <w:tc>
          <w:tcPr>
            <w:tcW w:w="728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36FC4" w:rsidRPr="00A36FC4" w:rsidRDefault="00A36FC4" w:rsidP="00A36FC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A36FC4">
              <w:rPr>
                <w:rFonts w:cs="Arial"/>
                <w:color w:val="000000"/>
                <w:sz w:val="18"/>
                <w:szCs w:val="18"/>
                <w:lang w:val="es-PE"/>
              </w:rPr>
              <w:t>1</w:t>
            </w:r>
          </w:p>
        </w:tc>
        <w:tc>
          <w:tcPr>
            <w:tcW w:w="101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A36FC4" w:rsidRPr="00A36FC4" w:rsidRDefault="00A36FC4" w:rsidP="00A36FC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A36FC4">
              <w:rPr>
                <w:rFonts w:cs="Arial"/>
                <w:color w:val="000000"/>
                <w:sz w:val="18"/>
                <w:szCs w:val="18"/>
                <w:lang w:val="es-PE"/>
              </w:rPr>
              <w:t>,936</w:t>
            </w:r>
            <w:r w:rsidRPr="00A36FC4">
              <w:rPr>
                <w:rFonts w:cs="Arial"/>
                <w:color w:val="000000"/>
                <w:sz w:val="18"/>
                <w:szCs w:val="18"/>
                <w:vertAlign w:val="superscript"/>
                <w:lang w:val="es-PE"/>
              </w:rPr>
              <w:t>a</w:t>
            </w:r>
          </w:p>
        </w:tc>
        <w:tc>
          <w:tcPr>
            <w:tcW w:w="107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A36FC4" w:rsidRPr="00A36FC4" w:rsidRDefault="00A36FC4" w:rsidP="00A36FC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A36FC4">
              <w:rPr>
                <w:rFonts w:cs="Arial"/>
                <w:color w:val="000000"/>
                <w:sz w:val="18"/>
                <w:szCs w:val="18"/>
                <w:lang w:val="es-PE"/>
              </w:rPr>
              <w:t>,875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A36FC4" w:rsidRPr="00A36FC4" w:rsidRDefault="00A36FC4" w:rsidP="00A36FC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A36FC4">
              <w:rPr>
                <w:rFonts w:cs="Arial"/>
                <w:color w:val="000000"/>
                <w:sz w:val="18"/>
                <w:szCs w:val="18"/>
                <w:lang w:val="es-PE"/>
              </w:rPr>
              <w:t>,840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A36FC4" w:rsidRPr="00A36FC4" w:rsidRDefault="00A36FC4" w:rsidP="00A36FC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A36FC4">
              <w:rPr>
                <w:rFonts w:cs="Arial"/>
                <w:color w:val="000000"/>
                <w:sz w:val="18"/>
                <w:szCs w:val="18"/>
                <w:lang w:val="es-PE"/>
              </w:rPr>
              <w:t>1,182</w:t>
            </w:r>
          </w:p>
        </w:tc>
        <w:tc>
          <w:tcPr>
            <w:tcW w:w="1455" w:type="dxa"/>
            <w:gridSpan w:val="2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36FC4" w:rsidRPr="00A36FC4" w:rsidRDefault="00A36FC4" w:rsidP="00A36FC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A36FC4">
              <w:rPr>
                <w:rFonts w:cs="Arial"/>
                <w:color w:val="000000"/>
                <w:sz w:val="18"/>
                <w:szCs w:val="18"/>
                <w:lang w:val="es-PE"/>
              </w:rPr>
              <w:t>3,386</w:t>
            </w:r>
          </w:p>
        </w:tc>
      </w:tr>
      <w:tr w:rsidR="00A36FC4" w:rsidRPr="00A36FC4" w:rsidTr="00A36FC4">
        <w:trPr>
          <w:gridBefore w:val="1"/>
          <w:wBefore w:w="709" w:type="dxa"/>
          <w:cantSplit/>
          <w:tblHeader/>
        </w:trPr>
        <w:tc>
          <w:tcPr>
            <w:tcW w:w="72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36FC4" w:rsidRPr="00A36FC4" w:rsidRDefault="00A36FC4" w:rsidP="00A36FC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A36FC4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a. </w:t>
            </w:r>
            <w:proofErr w:type="spellStart"/>
            <w:r w:rsidRPr="00A36FC4">
              <w:rPr>
                <w:rFonts w:cs="Arial"/>
                <w:color w:val="000000"/>
                <w:sz w:val="18"/>
                <w:szCs w:val="18"/>
                <w:lang w:val="es-PE"/>
              </w:rPr>
              <w:t>Predictors</w:t>
            </w:r>
            <w:proofErr w:type="spellEnd"/>
            <w:r w:rsidRPr="00A36FC4">
              <w:rPr>
                <w:rFonts w:cs="Arial"/>
                <w:color w:val="000000"/>
                <w:sz w:val="18"/>
                <w:szCs w:val="18"/>
                <w:lang w:val="es-PE"/>
              </w:rPr>
              <w:t>: (</w:t>
            </w:r>
            <w:proofErr w:type="spellStart"/>
            <w:r w:rsidRPr="00A36FC4">
              <w:rPr>
                <w:rFonts w:cs="Arial"/>
                <w:color w:val="000000"/>
                <w:sz w:val="18"/>
                <w:szCs w:val="18"/>
                <w:lang w:val="es-PE"/>
              </w:rPr>
              <w:t>Constant</w:t>
            </w:r>
            <w:proofErr w:type="spellEnd"/>
            <w:r w:rsidRPr="00A36FC4">
              <w:rPr>
                <w:rFonts w:cs="Arial"/>
                <w:color w:val="000000"/>
                <w:sz w:val="18"/>
                <w:szCs w:val="18"/>
                <w:lang w:val="es-PE"/>
              </w:rPr>
              <w:t>), Precio, Ingreso</w:t>
            </w:r>
          </w:p>
        </w:tc>
      </w:tr>
      <w:tr w:rsidR="00A36FC4" w:rsidRPr="00A36FC4" w:rsidTr="00A36FC4">
        <w:trPr>
          <w:gridBefore w:val="1"/>
          <w:wBefore w:w="709" w:type="dxa"/>
          <w:cantSplit/>
        </w:trPr>
        <w:tc>
          <w:tcPr>
            <w:tcW w:w="72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36FC4" w:rsidRPr="00A36FC4" w:rsidRDefault="00A36FC4" w:rsidP="00A36FC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A36FC4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b. </w:t>
            </w:r>
            <w:proofErr w:type="spellStart"/>
            <w:r w:rsidRPr="00A36FC4">
              <w:rPr>
                <w:rFonts w:cs="Arial"/>
                <w:color w:val="000000"/>
                <w:sz w:val="18"/>
                <w:szCs w:val="18"/>
                <w:lang w:val="es-PE"/>
              </w:rPr>
              <w:t>Dependent</w:t>
            </w:r>
            <w:proofErr w:type="spellEnd"/>
            <w:r w:rsidRPr="00A36FC4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Variable: Consumo</w:t>
            </w:r>
          </w:p>
        </w:tc>
      </w:tr>
    </w:tbl>
    <w:p w:rsidR="00A36FC4" w:rsidRPr="00A36FC4" w:rsidRDefault="00A36FC4" w:rsidP="00A36FC4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sz w:val="24"/>
          <w:szCs w:val="24"/>
          <w:lang w:val="es-PE"/>
        </w:rPr>
      </w:pPr>
    </w:p>
    <w:p w:rsidR="00C10769" w:rsidRPr="000C5503" w:rsidRDefault="00C10769" w:rsidP="00C10769">
      <w:pPr>
        <w:pStyle w:val="Prrafodelista"/>
        <w:numPr>
          <w:ilvl w:val="0"/>
          <w:numId w:val="17"/>
        </w:numPr>
        <w:tabs>
          <w:tab w:val="center" w:pos="2462"/>
        </w:tabs>
        <w:autoSpaceDE w:val="0"/>
        <w:autoSpaceDN w:val="0"/>
        <w:adjustRightInd w:val="0"/>
        <w:contextualSpacing/>
        <w:rPr>
          <w:rFonts w:ascii="Calibri" w:hAnsi="Calibri" w:cs="Arial"/>
          <w:b/>
          <w:bCs/>
          <w:sz w:val="20"/>
          <w:szCs w:val="20"/>
          <w:u w:val="single"/>
        </w:rPr>
      </w:pPr>
      <w:r w:rsidRPr="000C5503">
        <w:rPr>
          <w:rFonts w:ascii="Calibri" w:hAnsi="Calibri" w:cs="Arial"/>
          <w:b/>
          <w:bCs/>
          <w:sz w:val="20"/>
          <w:szCs w:val="20"/>
          <w:u w:val="single"/>
        </w:rPr>
        <w:t>¿</w:t>
      </w:r>
      <w:proofErr w:type="spellStart"/>
      <w:r w:rsidRPr="000C5503">
        <w:rPr>
          <w:rFonts w:ascii="Calibri" w:hAnsi="Calibri" w:cs="Arial"/>
          <w:b/>
          <w:bCs/>
          <w:sz w:val="20"/>
          <w:szCs w:val="20"/>
          <w:u w:val="single"/>
        </w:rPr>
        <w:t>Que</w:t>
      </w:r>
      <w:proofErr w:type="spellEnd"/>
      <w:r w:rsidRPr="000C5503">
        <w:rPr>
          <w:rFonts w:ascii="Calibri" w:hAnsi="Calibri" w:cs="Arial"/>
          <w:b/>
          <w:bCs/>
          <w:sz w:val="20"/>
          <w:szCs w:val="20"/>
          <w:u w:val="single"/>
        </w:rPr>
        <w:t xml:space="preserve"> significa b y r</w:t>
      </w:r>
      <w:r w:rsidRPr="000C5503">
        <w:rPr>
          <w:rFonts w:ascii="Calibri" w:hAnsi="Calibri" w:cs="Arial"/>
          <w:b/>
          <w:bCs/>
          <w:sz w:val="20"/>
          <w:szCs w:val="20"/>
          <w:u w:val="single"/>
          <w:vertAlign w:val="superscript"/>
        </w:rPr>
        <w:t>2</w:t>
      </w:r>
      <w:r w:rsidRPr="000C5503">
        <w:rPr>
          <w:rFonts w:ascii="Calibri" w:hAnsi="Calibri" w:cs="Arial"/>
          <w:b/>
          <w:bCs/>
          <w:sz w:val="20"/>
          <w:szCs w:val="20"/>
          <w:u w:val="single"/>
        </w:rPr>
        <w:t>?</w:t>
      </w:r>
    </w:p>
    <w:p w:rsidR="00C10769" w:rsidRPr="000C5503" w:rsidRDefault="00C10769" w:rsidP="00C10769">
      <w:pPr>
        <w:tabs>
          <w:tab w:val="center" w:pos="2462"/>
        </w:tabs>
        <w:autoSpaceDE w:val="0"/>
        <w:autoSpaceDN w:val="0"/>
        <w:adjustRightInd w:val="0"/>
        <w:jc w:val="center"/>
        <w:rPr>
          <w:rFonts w:ascii="Calibri" w:hAnsi="Calibri" w:cs="Arial"/>
          <w:b/>
          <w:bCs/>
          <w:sz w:val="20"/>
          <w:szCs w:val="20"/>
        </w:rPr>
      </w:pPr>
    </w:p>
    <w:p w:rsidR="00C10769" w:rsidRDefault="000C6D6B" w:rsidP="00C10769">
      <w:pPr>
        <w:pStyle w:val="Prrafodelista"/>
        <w:numPr>
          <w:ilvl w:val="0"/>
          <w:numId w:val="14"/>
        </w:numPr>
        <w:tabs>
          <w:tab w:val="center" w:pos="2462"/>
        </w:tabs>
        <w:autoSpaceDE w:val="0"/>
        <w:autoSpaceDN w:val="0"/>
        <w:adjustRightInd w:val="0"/>
        <w:jc w:val="both"/>
        <w:rPr>
          <w:rFonts w:ascii="Calibri" w:hAnsi="Calibri" w:cs="Arial"/>
          <w:bCs/>
          <w:sz w:val="20"/>
          <w:szCs w:val="20"/>
        </w:rPr>
      </w:pPr>
      <w:r>
        <w:rPr>
          <w:rFonts w:ascii="Calibri" w:hAnsi="Calibri" w:cs="Arial"/>
          <w:b/>
          <w:bCs/>
          <w:sz w:val="20"/>
          <w:szCs w:val="20"/>
          <w:lang w:val="es-MX"/>
        </w:rPr>
        <w:t>b</w:t>
      </w:r>
      <w:r w:rsidRPr="000C6D6B">
        <w:rPr>
          <w:rFonts w:ascii="Calibri" w:hAnsi="Calibri" w:cs="Arial"/>
          <w:b/>
          <w:bCs/>
          <w:sz w:val="20"/>
          <w:szCs w:val="20"/>
          <w:vertAlign w:val="subscript"/>
        </w:rPr>
        <w:t>1</w:t>
      </w:r>
      <w:r w:rsidR="00C10769" w:rsidRPr="000C5503">
        <w:rPr>
          <w:rFonts w:ascii="Calibri" w:hAnsi="Calibri" w:cs="Arial"/>
          <w:b/>
          <w:bCs/>
          <w:sz w:val="20"/>
          <w:szCs w:val="20"/>
        </w:rPr>
        <w:t>:</w:t>
      </w:r>
      <w:r w:rsidR="00C10769" w:rsidRPr="000C5503">
        <w:rPr>
          <w:rFonts w:ascii="Calibri" w:hAnsi="Calibri" w:cs="Arial"/>
          <w:bCs/>
          <w:sz w:val="20"/>
          <w:szCs w:val="20"/>
        </w:rPr>
        <w:t xml:space="preserve"> Por cada </w:t>
      </w:r>
      <w:r w:rsidR="00C10769">
        <w:rPr>
          <w:rFonts w:ascii="Calibri" w:hAnsi="Calibri" w:cs="Arial"/>
          <w:bCs/>
          <w:sz w:val="20"/>
          <w:szCs w:val="20"/>
        </w:rPr>
        <w:t xml:space="preserve">unidad que </w:t>
      </w:r>
      <w:r>
        <w:rPr>
          <w:rFonts w:ascii="Calibri" w:hAnsi="Calibri" w:cs="Arial"/>
          <w:bCs/>
          <w:sz w:val="20"/>
          <w:szCs w:val="20"/>
        </w:rPr>
        <w:t xml:space="preserve">se incremente </w:t>
      </w:r>
      <w:r w:rsidR="00C10769">
        <w:rPr>
          <w:rFonts w:ascii="Calibri" w:hAnsi="Calibri" w:cs="Arial"/>
          <w:bCs/>
          <w:sz w:val="20"/>
          <w:szCs w:val="20"/>
        </w:rPr>
        <w:t xml:space="preserve">en el </w:t>
      </w:r>
      <w:r>
        <w:rPr>
          <w:rFonts w:ascii="Calibri" w:hAnsi="Calibri" w:cs="Arial"/>
          <w:bCs/>
          <w:sz w:val="20"/>
          <w:szCs w:val="20"/>
        </w:rPr>
        <w:t>precio del producto A y el ingreso permanece constante</w:t>
      </w:r>
      <w:r w:rsidR="00C10769" w:rsidRPr="000C5503">
        <w:rPr>
          <w:rFonts w:ascii="Calibri" w:hAnsi="Calibri" w:cs="Arial"/>
          <w:bCs/>
          <w:sz w:val="20"/>
          <w:szCs w:val="20"/>
        </w:rPr>
        <w:t xml:space="preserve">, el </w:t>
      </w:r>
      <w:r w:rsidR="00C10769">
        <w:rPr>
          <w:rFonts w:ascii="Calibri" w:hAnsi="Calibri" w:cs="Arial"/>
          <w:bCs/>
          <w:sz w:val="20"/>
          <w:szCs w:val="20"/>
        </w:rPr>
        <w:t xml:space="preserve">consumo mensual </w:t>
      </w:r>
      <w:r w:rsidR="00C10769" w:rsidRPr="000C5503">
        <w:rPr>
          <w:rFonts w:ascii="Calibri" w:hAnsi="Calibri" w:cs="Arial"/>
          <w:bCs/>
          <w:sz w:val="20"/>
          <w:szCs w:val="20"/>
        </w:rPr>
        <w:t xml:space="preserve">se </w:t>
      </w:r>
      <w:r>
        <w:rPr>
          <w:rFonts w:ascii="Calibri" w:hAnsi="Calibri" w:cs="Arial"/>
          <w:bCs/>
          <w:sz w:val="20"/>
          <w:szCs w:val="20"/>
        </w:rPr>
        <w:t xml:space="preserve">reducirá </w:t>
      </w:r>
      <w:r w:rsidR="00C10769" w:rsidRPr="000C5503">
        <w:rPr>
          <w:rFonts w:ascii="Calibri" w:hAnsi="Calibri" w:cs="Arial"/>
          <w:bCs/>
          <w:sz w:val="20"/>
          <w:szCs w:val="20"/>
        </w:rPr>
        <w:t xml:space="preserve">en promedio </w:t>
      </w:r>
      <w:r w:rsidR="00C10769">
        <w:rPr>
          <w:rFonts w:ascii="Calibri" w:hAnsi="Calibri" w:cs="Arial"/>
          <w:bCs/>
          <w:sz w:val="20"/>
          <w:szCs w:val="20"/>
        </w:rPr>
        <w:t>1</w:t>
      </w:r>
      <w:r w:rsidR="00C10769" w:rsidRPr="000C5503">
        <w:rPr>
          <w:rFonts w:ascii="Calibri" w:hAnsi="Calibri" w:cs="Arial"/>
          <w:bCs/>
          <w:sz w:val="20"/>
          <w:szCs w:val="20"/>
        </w:rPr>
        <w:t>.</w:t>
      </w:r>
      <w:r>
        <w:rPr>
          <w:rFonts w:ascii="Calibri" w:hAnsi="Calibri" w:cs="Arial"/>
          <w:bCs/>
          <w:sz w:val="20"/>
          <w:szCs w:val="20"/>
        </w:rPr>
        <w:t>092</w:t>
      </w:r>
      <w:r w:rsidR="00C10769" w:rsidRPr="000C5503">
        <w:rPr>
          <w:rFonts w:ascii="Calibri" w:hAnsi="Calibri" w:cs="Arial"/>
          <w:bCs/>
          <w:sz w:val="20"/>
          <w:szCs w:val="20"/>
        </w:rPr>
        <w:t xml:space="preserve"> </w:t>
      </w:r>
      <w:r w:rsidR="00C10769">
        <w:rPr>
          <w:rFonts w:ascii="Calibri" w:hAnsi="Calibri" w:cs="Arial"/>
          <w:bCs/>
          <w:sz w:val="20"/>
          <w:szCs w:val="20"/>
        </w:rPr>
        <w:t>kilogramos del producto A</w:t>
      </w:r>
      <w:r w:rsidR="00C10769" w:rsidRPr="000C5503">
        <w:rPr>
          <w:rFonts w:ascii="Calibri" w:hAnsi="Calibri" w:cs="Arial"/>
          <w:bCs/>
          <w:sz w:val="20"/>
          <w:szCs w:val="20"/>
        </w:rPr>
        <w:t>.</w:t>
      </w:r>
    </w:p>
    <w:p w:rsidR="000C6D6B" w:rsidRDefault="000C6D6B" w:rsidP="000C6D6B">
      <w:pPr>
        <w:pStyle w:val="Prrafodelista"/>
        <w:numPr>
          <w:ilvl w:val="0"/>
          <w:numId w:val="14"/>
        </w:numPr>
        <w:tabs>
          <w:tab w:val="center" w:pos="2462"/>
        </w:tabs>
        <w:autoSpaceDE w:val="0"/>
        <w:autoSpaceDN w:val="0"/>
        <w:adjustRightInd w:val="0"/>
        <w:jc w:val="both"/>
        <w:rPr>
          <w:rFonts w:ascii="Calibri" w:hAnsi="Calibri" w:cs="Arial"/>
          <w:bCs/>
          <w:sz w:val="20"/>
          <w:szCs w:val="20"/>
        </w:rPr>
      </w:pPr>
      <w:r>
        <w:rPr>
          <w:rFonts w:ascii="Calibri" w:hAnsi="Calibri" w:cs="Arial"/>
          <w:b/>
          <w:bCs/>
          <w:sz w:val="20"/>
          <w:szCs w:val="20"/>
          <w:lang w:val="es-MX"/>
        </w:rPr>
        <w:t>b</w:t>
      </w:r>
      <w:r>
        <w:rPr>
          <w:rFonts w:ascii="Calibri" w:hAnsi="Calibri" w:cs="Arial"/>
          <w:b/>
          <w:bCs/>
          <w:sz w:val="20"/>
          <w:szCs w:val="20"/>
          <w:vertAlign w:val="subscript"/>
        </w:rPr>
        <w:t>2</w:t>
      </w:r>
      <w:r w:rsidRPr="000C5503">
        <w:rPr>
          <w:rFonts w:ascii="Calibri" w:hAnsi="Calibri" w:cs="Arial"/>
          <w:b/>
          <w:bCs/>
          <w:sz w:val="20"/>
          <w:szCs w:val="20"/>
        </w:rPr>
        <w:t>:</w:t>
      </w:r>
      <w:r w:rsidRPr="000C5503">
        <w:rPr>
          <w:rFonts w:ascii="Calibri" w:hAnsi="Calibri" w:cs="Arial"/>
          <w:bCs/>
          <w:sz w:val="20"/>
          <w:szCs w:val="20"/>
        </w:rPr>
        <w:t xml:space="preserve"> Por cada </w:t>
      </w:r>
      <w:r>
        <w:rPr>
          <w:rFonts w:ascii="Calibri" w:hAnsi="Calibri" w:cs="Arial"/>
          <w:bCs/>
          <w:sz w:val="20"/>
          <w:szCs w:val="20"/>
        </w:rPr>
        <w:t>unidad que se incremente en el ingreso y precio del producto permanece constante</w:t>
      </w:r>
      <w:r w:rsidRPr="000C5503">
        <w:rPr>
          <w:rFonts w:ascii="Calibri" w:hAnsi="Calibri" w:cs="Arial"/>
          <w:bCs/>
          <w:sz w:val="20"/>
          <w:szCs w:val="20"/>
        </w:rPr>
        <w:t xml:space="preserve">, el </w:t>
      </w:r>
      <w:r>
        <w:rPr>
          <w:rFonts w:ascii="Calibri" w:hAnsi="Calibri" w:cs="Arial"/>
          <w:bCs/>
          <w:sz w:val="20"/>
          <w:szCs w:val="20"/>
        </w:rPr>
        <w:t xml:space="preserve">consumo mensual aumentará </w:t>
      </w:r>
      <w:r w:rsidRPr="000C5503">
        <w:rPr>
          <w:rFonts w:ascii="Calibri" w:hAnsi="Calibri" w:cs="Arial"/>
          <w:bCs/>
          <w:sz w:val="20"/>
          <w:szCs w:val="20"/>
        </w:rPr>
        <w:t xml:space="preserve">en promedio </w:t>
      </w:r>
      <w:r>
        <w:rPr>
          <w:rFonts w:ascii="Calibri" w:hAnsi="Calibri" w:cs="Arial"/>
          <w:bCs/>
          <w:sz w:val="20"/>
          <w:szCs w:val="20"/>
        </w:rPr>
        <w:t>1</w:t>
      </w:r>
      <w:r w:rsidRPr="000C5503">
        <w:rPr>
          <w:rFonts w:ascii="Calibri" w:hAnsi="Calibri" w:cs="Arial"/>
          <w:bCs/>
          <w:sz w:val="20"/>
          <w:szCs w:val="20"/>
        </w:rPr>
        <w:t>.</w:t>
      </w:r>
      <w:r w:rsidR="008B0F97">
        <w:rPr>
          <w:rFonts w:ascii="Calibri" w:hAnsi="Calibri" w:cs="Arial"/>
          <w:bCs/>
          <w:sz w:val="20"/>
          <w:szCs w:val="20"/>
        </w:rPr>
        <w:t>961</w:t>
      </w:r>
      <w:r w:rsidRPr="000C5503">
        <w:rPr>
          <w:rFonts w:ascii="Calibri" w:hAnsi="Calibri" w:cs="Arial"/>
          <w:bCs/>
          <w:sz w:val="20"/>
          <w:szCs w:val="20"/>
        </w:rPr>
        <w:t xml:space="preserve"> </w:t>
      </w:r>
      <w:r>
        <w:rPr>
          <w:rFonts w:ascii="Calibri" w:hAnsi="Calibri" w:cs="Arial"/>
          <w:bCs/>
          <w:sz w:val="20"/>
          <w:szCs w:val="20"/>
        </w:rPr>
        <w:t>kilogramos del producto A</w:t>
      </w:r>
      <w:r w:rsidRPr="000C5503">
        <w:rPr>
          <w:rFonts w:ascii="Calibri" w:hAnsi="Calibri" w:cs="Arial"/>
          <w:bCs/>
          <w:sz w:val="20"/>
          <w:szCs w:val="20"/>
        </w:rPr>
        <w:t>.</w:t>
      </w:r>
    </w:p>
    <w:p w:rsidR="00C10769" w:rsidRPr="000C5503" w:rsidRDefault="00C10769" w:rsidP="00C10769">
      <w:pPr>
        <w:pStyle w:val="Prrafodelista"/>
        <w:numPr>
          <w:ilvl w:val="0"/>
          <w:numId w:val="14"/>
        </w:numPr>
        <w:jc w:val="both"/>
        <w:rPr>
          <w:rFonts w:ascii="Calibri" w:hAnsi="Calibri"/>
          <w:bCs/>
          <w:iCs/>
          <w:sz w:val="20"/>
          <w:szCs w:val="20"/>
          <w:lang w:eastAsia="es-ES"/>
        </w:rPr>
      </w:pPr>
      <w:r w:rsidRPr="000C5503">
        <w:rPr>
          <w:rFonts w:ascii="Calibri" w:hAnsi="Calibri" w:cs="Arial"/>
          <w:b/>
          <w:bCs/>
          <w:sz w:val="20"/>
          <w:szCs w:val="20"/>
        </w:rPr>
        <w:t>r</w:t>
      </w:r>
      <w:r w:rsidRPr="000C5503">
        <w:rPr>
          <w:rFonts w:ascii="Calibri" w:hAnsi="Calibri" w:cs="Arial"/>
          <w:b/>
          <w:bCs/>
          <w:sz w:val="20"/>
          <w:szCs w:val="20"/>
          <w:vertAlign w:val="superscript"/>
        </w:rPr>
        <w:t>2</w:t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: 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las variaciones en el </w:t>
      </w:r>
      <w:r>
        <w:rPr>
          <w:rFonts w:ascii="Calibri" w:hAnsi="Calibri"/>
          <w:bCs/>
          <w:iCs/>
          <w:sz w:val="20"/>
          <w:szCs w:val="20"/>
          <w:lang w:val="es-MX" w:eastAsia="es-ES"/>
        </w:rPr>
        <w:t xml:space="preserve">consumo mensual del producto A 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pueden ser explicadas en un </w:t>
      </w:r>
      <w:r w:rsidR="0086652E">
        <w:rPr>
          <w:rFonts w:ascii="Calibri" w:hAnsi="Calibri"/>
          <w:bCs/>
          <w:iCs/>
          <w:sz w:val="20"/>
          <w:szCs w:val="20"/>
          <w:lang w:eastAsia="es-ES"/>
        </w:rPr>
        <w:t>87.5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% por las variaciones </w:t>
      </w:r>
      <w:r>
        <w:rPr>
          <w:rFonts w:ascii="Calibri" w:hAnsi="Calibri"/>
          <w:bCs/>
          <w:iCs/>
          <w:sz w:val="20"/>
          <w:szCs w:val="20"/>
          <w:lang w:eastAsia="es-ES"/>
        </w:rPr>
        <w:t>del ingreso mensual</w:t>
      </w:r>
      <w:r w:rsidR="00916012">
        <w:rPr>
          <w:rFonts w:ascii="Calibri" w:hAnsi="Calibri"/>
          <w:bCs/>
          <w:iCs/>
          <w:sz w:val="20"/>
          <w:szCs w:val="20"/>
          <w:lang w:eastAsia="es-ES"/>
        </w:rPr>
        <w:t xml:space="preserve"> y precio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. Esto indica que menos de un </w:t>
      </w:r>
      <w:r w:rsidR="00916012">
        <w:rPr>
          <w:rFonts w:ascii="Calibri" w:hAnsi="Calibri"/>
          <w:bCs/>
          <w:iCs/>
          <w:sz w:val="20"/>
          <w:szCs w:val="20"/>
          <w:lang w:eastAsia="es-ES"/>
        </w:rPr>
        <w:t>13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% de las variaciones en el </w:t>
      </w:r>
      <w:r>
        <w:rPr>
          <w:rFonts w:ascii="Calibri" w:hAnsi="Calibri"/>
          <w:bCs/>
          <w:iCs/>
          <w:sz w:val="20"/>
          <w:szCs w:val="20"/>
          <w:lang w:eastAsia="es-ES"/>
        </w:rPr>
        <w:t xml:space="preserve">consumo mensual de las familias 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son atribuibles  a otras variables diferentes </w:t>
      </w:r>
      <w:r>
        <w:rPr>
          <w:rFonts w:ascii="Calibri" w:hAnsi="Calibri"/>
          <w:bCs/>
          <w:iCs/>
          <w:sz w:val="20"/>
          <w:szCs w:val="20"/>
          <w:lang w:eastAsia="es-ES"/>
        </w:rPr>
        <w:t>del ingreso mensual de las familias</w:t>
      </w:r>
      <w:r w:rsidR="00916012">
        <w:rPr>
          <w:rFonts w:ascii="Calibri" w:hAnsi="Calibri"/>
          <w:bCs/>
          <w:iCs/>
          <w:sz w:val="20"/>
          <w:szCs w:val="20"/>
          <w:lang w:eastAsia="es-ES"/>
        </w:rPr>
        <w:t xml:space="preserve"> y el precio del producto</w:t>
      </w:r>
      <w:r>
        <w:rPr>
          <w:rFonts w:ascii="Calibri" w:hAnsi="Calibri"/>
          <w:bCs/>
          <w:iCs/>
          <w:sz w:val="20"/>
          <w:szCs w:val="20"/>
          <w:lang w:eastAsia="es-ES"/>
        </w:rPr>
        <w:t>.</w:t>
      </w:r>
    </w:p>
    <w:p w:rsidR="00C10769" w:rsidRPr="00916012" w:rsidRDefault="00C10769" w:rsidP="00C10769">
      <w:pPr>
        <w:tabs>
          <w:tab w:val="center" w:pos="2462"/>
        </w:tabs>
        <w:autoSpaceDE w:val="0"/>
        <w:autoSpaceDN w:val="0"/>
        <w:adjustRightInd w:val="0"/>
        <w:rPr>
          <w:rFonts w:ascii="Calibri" w:hAnsi="Calibri" w:cs="Arial"/>
          <w:b/>
          <w:bCs/>
          <w:sz w:val="20"/>
          <w:szCs w:val="20"/>
          <w:lang w:val="es-ES_tradnl"/>
        </w:rPr>
      </w:pPr>
    </w:p>
    <w:p w:rsidR="00C10769" w:rsidRPr="000C5503" w:rsidRDefault="00C10769" w:rsidP="00C10769">
      <w:pPr>
        <w:pStyle w:val="Prrafodelista"/>
        <w:numPr>
          <w:ilvl w:val="0"/>
          <w:numId w:val="17"/>
        </w:numPr>
        <w:tabs>
          <w:tab w:val="center" w:pos="2462"/>
        </w:tabs>
        <w:autoSpaceDE w:val="0"/>
        <w:autoSpaceDN w:val="0"/>
        <w:adjustRightInd w:val="0"/>
        <w:contextualSpacing/>
        <w:rPr>
          <w:rFonts w:ascii="Calibri" w:hAnsi="Calibri" w:cs="Arial"/>
          <w:b/>
          <w:bCs/>
          <w:sz w:val="20"/>
          <w:szCs w:val="20"/>
        </w:rPr>
      </w:pPr>
      <w:r w:rsidRPr="000C5503">
        <w:rPr>
          <w:rFonts w:ascii="Calibri" w:hAnsi="Calibri" w:cs="Arial"/>
          <w:b/>
          <w:bCs/>
          <w:sz w:val="20"/>
          <w:szCs w:val="20"/>
        </w:rPr>
        <w:t xml:space="preserve"> Ho:  α = 0</w:t>
      </w:r>
    </w:p>
    <w:p w:rsidR="00C10769" w:rsidRPr="000C5503" w:rsidRDefault="00C10769" w:rsidP="00C10769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="Calibri" w:hAnsi="Calibri" w:cs="Arial"/>
          <w:b/>
          <w:bCs/>
          <w:sz w:val="20"/>
          <w:szCs w:val="20"/>
        </w:rPr>
      </w:pPr>
      <w:r w:rsidRPr="000C5503">
        <w:rPr>
          <w:rFonts w:ascii="Calibri" w:hAnsi="Calibri" w:cs="Arial"/>
          <w:b/>
          <w:bCs/>
          <w:sz w:val="20"/>
          <w:szCs w:val="20"/>
        </w:rPr>
        <w:t>H1</w:t>
      </w:r>
      <w:proofErr w:type="gramStart"/>
      <w:r w:rsidRPr="000C5503">
        <w:rPr>
          <w:rFonts w:ascii="Calibri" w:hAnsi="Calibri" w:cs="Arial"/>
          <w:b/>
          <w:bCs/>
          <w:sz w:val="20"/>
          <w:szCs w:val="20"/>
        </w:rPr>
        <w:t>:  α</w:t>
      </w:r>
      <w:proofErr w:type="gramEnd"/>
      <w:r w:rsidRPr="000C5503">
        <w:rPr>
          <w:rFonts w:ascii="Calibri" w:hAnsi="Calibri" w:cs="Arial"/>
          <w:b/>
          <w:bCs/>
          <w:sz w:val="20"/>
          <w:szCs w:val="20"/>
        </w:rPr>
        <w:t xml:space="preserve"> ≠ 0</w:t>
      </w:r>
    </w:p>
    <w:p w:rsidR="00C10769" w:rsidRPr="000C5503" w:rsidRDefault="00C10769" w:rsidP="00C10769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="Calibri" w:hAnsi="Calibri" w:cs="Arial"/>
          <w:b/>
          <w:bCs/>
          <w:sz w:val="20"/>
          <w:szCs w:val="20"/>
        </w:rPr>
      </w:pPr>
    </w:p>
    <w:p w:rsidR="00C10769" w:rsidRPr="000C5503" w:rsidRDefault="00C10769" w:rsidP="00C10769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="Calibri" w:hAnsi="Calibri" w:cs="Arial"/>
          <w:bCs/>
          <w:sz w:val="20"/>
          <w:szCs w:val="20"/>
        </w:rPr>
      </w:pPr>
      <w:r w:rsidRPr="000C5503">
        <w:rPr>
          <w:rFonts w:ascii="Calibri" w:hAnsi="Calibri" w:cs="Arial"/>
          <w:bCs/>
          <w:sz w:val="20"/>
          <w:szCs w:val="20"/>
        </w:rPr>
        <w:t>Como podemos observar en el cuadro resumen de coeficientes del SPSS, tenemos para α una significancia de 0</w:t>
      </w:r>
      <w:r>
        <w:rPr>
          <w:rFonts w:ascii="Calibri" w:hAnsi="Calibri" w:cs="Arial"/>
          <w:bCs/>
          <w:sz w:val="20"/>
          <w:szCs w:val="20"/>
        </w:rPr>
        <w:t>.</w:t>
      </w:r>
      <w:r w:rsidR="00916012">
        <w:rPr>
          <w:rFonts w:ascii="Calibri" w:hAnsi="Calibri" w:cs="Arial"/>
          <w:bCs/>
          <w:sz w:val="20"/>
          <w:szCs w:val="20"/>
        </w:rPr>
        <w:t>160</w:t>
      </w:r>
      <w:r>
        <w:rPr>
          <w:rFonts w:ascii="Calibri" w:hAnsi="Calibri" w:cs="Arial"/>
          <w:bCs/>
          <w:sz w:val="20"/>
          <w:szCs w:val="20"/>
        </w:rPr>
        <w:t>; y</w:t>
      </w:r>
      <w:r w:rsidRPr="000C5503">
        <w:rPr>
          <w:rFonts w:ascii="Calibri" w:hAnsi="Calibri" w:cs="Arial"/>
          <w:bCs/>
          <w:sz w:val="20"/>
          <w:szCs w:val="20"/>
        </w:rPr>
        <w:t xml:space="preserve"> nosotros estamos trabajando con un nivel de significancia de 0.05 (</w:t>
      </w:r>
      <w:proofErr w:type="spellStart"/>
      <w:r w:rsidRPr="000C5503">
        <w:rPr>
          <w:rFonts w:ascii="Calibri" w:hAnsi="Calibri" w:cs="Arial"/>
          <w:bCs/>
          <w:sz w:val="20"/>
          <w:szCs w:val="20"/>
        </w:rPr>
        <w:t>márgen</w:t>
      </w:r>
      <w:proofErr w:type="spellEnd"/>
      <w:r w:rsidRPr="000C5503">
        <w:rPr>
          <w:rFonts w:ascii="Calibri" w:hAnsi="Calibri" w:cs="Arial"/>
          <w:bCs/>
          <w:sz w:val="20"/>
          <w:szCs w:val="20"/>
        </w:rPr>
        <w:t xml:space="preserve"> de error del 5%) con lo cual podemos concluir que </w:t>
      </w:r>
      <w:r>
        <w:rPr>
          <w:rFonts w:ascii="Calibri" w:hAnsi="Calibri" w:cs="Arial"/>
          <w:bCs/>
          <w:sz w:val="20"/>
          <w:szCs w:val="20"/>
        </w:rPr>
        <w:t xml:space="preserve">No </w:t>
      </w:r>
      <w:r w:rsidRPr="000C5503">
        <w:rPr>
          <w:rFonts w:ascii="Calibri" w:hAnsi="Calibri" w:cs="Arial"/>
          <w:bCs/>
          <w:sz w:val="20"/>
          <w:szCs w:val="20"/>
        </w:rPr>
        <w:t>rechazamos la Ho.</w:t>
      </w:r>
    </w:p>
    <w:p w:rsidR="00C10769" w:rsidRPr="000C5503" w:rsidRDefault="00C10769" w:rsidP="00C10769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="Calibri" w:hAnsi="Calibri" w:cs="Arial"/>
          <w:bCs/>
          <w:sz w:val="20"/>
          <w:szCs w:val="20"/>
        </w:rPr>
      </w:pPr>
    </w:p>
    <w:p w:rsidR="00C10769" w:rsidRPr="000C5503" w:rsidRDefault="00C10769" w:rsidP="00C10769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="Calibri" w:hAnsi="Calibri" w:cs="Arial"/>
          <w:bCs/>
          <w:sz w:val="20"/>
          <w:szCs w:val="20"/>
        </w:rPr>
      </w:pPr>
      <w:proofErr w:type="gramStart"/>
      <w:r w:rsidRPr="000C5503">
        <w:rPr>
          <w:rFonts w:ascii="Calibri" w:hAnsi="Calibri" w:cs="Arial"/>
          <w:bCs/>
          <w:sz w:val="20"/>
          <w:szCs w:val="20"/>
        </w:rPr>
        <w:t>valor-p</w:t>
      </w:r>
      <w:proofErr w:type="gramEnd"/>
      <w:r w:rsidRPr="000C5503">
        <w:rPr>
          <w:rFonts w:ascii="Calibri" w:hAnsi="Calibri" w:cs="Arial"/>
          <w:bCs/>
          <w:sz w:val="20"/>
          <w:szCs w:val="20"/>
        </w:rPr>
        <w:t xml:space="preserve"> = 0</w:t>
      </w:r>
      <w:r>
        <w:rPr>
          <w:rFonts w:ascii="Calibri" w:hAnsi="Calibri" w:cs="Arial"/>
          <w:bCs/>
          <w:sz w:val="20"/>
          <w:szCs w:val="20"/>
        </w:rPr>
        <w:t>.</w:t>
      </w:r>
      <w:r w:rsidR="00916012">
        <w:rPr>
          <w:rFonts w:ascii="Calibri" w:hAnsi="Calibri" w:cs="Arial"/>
          <w:bCs/>
          <w:sz w:val="20"/>
          <w:szCs w:val="20"/>
        </w:rPr>
        <w:t>160</w:t>
      </w:r>
    </w:p>
    <w:p w:rsidR="00C10769" w:rsidRPr="000C5503" w:rsidRDefault="00C10769" w:rsidP="00C10769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="Calibri" w:hAnsi="Calibri" w:cs="Arial"/>
          <w:bCs/>
          <w:sz w:val="20"/>
          <w:szCs w:val="20"/>
        </w:rPr>
      </w:pPr>
      <w:r w:rsidRPr="000C5503">
        <w:rPr>
          <w:rFonts w:ascii="Calibri" w:hAnsi="Calibri" w:cs="Arial"/>
          <w:bCs/>
          <w:sz w:val="20"/>
          <w:szCs w:val="20"/>
        </w:rPr>
        <w:t xml:space="preserve">P </w:t>
      </w:r>
      <w:r>
        <w:rPr>
          <w:rFonts w:ascii="Calibri" w:hAnsi="Calibri" w:cs="Arial"/>
          <w:bCs/>
          <w:sz w:val="20"/>
          <w:szCs w:val="20"/>
        </w:rPr>
        <w:t>&gt;</w:t>
      </w:r>
      <w:r w:rsidRPr="000C5503">
        <w:rPr>
          <w:rFonts w:ascii="Calibri" w:hAnsi="Calibri" w:cs="Arial"/>
          <w:bCs/>
          <w:sz w:val="20"/>
          <w:szCs w:val="20"/>
        </w:rPr>
        <w:t xml:space="preserve"> 0.05 = </w:t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α         </w:t>
      </w:r>
      <w:r w:rsidRPr="0073112B">
        <w:rPr>
          <w:rFonts w:ascii="Calibri" w:hAnsi="Calibri" w:cs="Arial"/>
          <w:b/>
          <w:bCs/>
          <w:sz w:val="20"/>
          <w:szCs w:val="20"/>
        </w:rPr>
        <w:sym w:font="Wingdings" w:char="F0E8"/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            </w:t>
      </w:r>
      <w:r w:rsidR="00916012">
        <w:rPr>
          <w:rFonts w:ascii="Calibri" w:hAnsi="Calibri" w:cs="Arial"/>
          <w:b/>
          <w:bCs/>
          <w:sz w:val="20"/>
          <w:szCs w:val="20"/>
        </w:rPr>
        <w:t xml:space="preserve">No </w:t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rechazamos Ho: α = 0 siendo </w:t>
      </w:r>
      <w:r>
        <w:rPr>
          <w:rFonts w:ascii="Calibri" w:hAnsi="Calibri" w:cs="Arial"/>
          <w:b/>
          <w:bCs/>
          <w:sz w:val="20"/>
          <w:szCs w:val="20"/>
        </w:rPr>
        <w:t xml:space="preserve">igual a </w:t>
      </w:r>
      <w:r w:rsidRPr="000C5503">
        <w:rPr>
          <w:rFonts w:ascii="Calibri" w:hAnsi="Calibri" w:cs="Arial"/>
          <w:b/>
          <w:bCs/>
          <w:sz w:val="20"/>
          <w:szCs w:val="20"/>
        </w:rPr>
        <w:t>cero, este coeficiente toma valores entre -</w:t>
      </w:r>
      <w:r w:rsidR="00916012">
        <w:rPr>
          <w:rFonts w:ascii="Calibri" w:hAnsi="Calibri" w:cs="Arial"/>
          <w:b/>
          <w:bCs/>
          <w:sz w:val="20"/>
          <w:szCs w:val="20"/>
        </w:rPr>
        <w:t>1</w:t>
      </w:r>
      <w:r w:rsidRPr="000C5503">
        <w:rPr>
          <w:rFonts w:ascii="Calibri" w:hAnsi="Calibri" w:cs="Arial"/>
          <w:b/>
          <w:bCs/>
          <w:sz w:val="20"/>
          <w:szCs w:val="20"/>
        </w:rPr>
        <w:t>.</w:t>
      </w:r>
      <w:r w:rsidR="00916012">
        <w:rPr>
          <w:rFonts w:ascii="Calibri" w:hAnsi="Calibri" w:cs="Arial"/>
          <w:b/>
          <w:bCs/>
          <w:sz w:val="20"/>
          <w:szCs w:val="20"/>
        </w:rPr>
        <w:t xml:space="preserve">293 </w:t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y </w:t>
      </w:r>
      <w:r w:rsidR="00916012">
        <w:rPr>
          <w:rFonts w:ascii="Calibri" w:hAnsi="Calibri" w:cs="Arial"/>
          <w:b/>
          <w:bCs/>
          <w:sz w:val="20"/>
          <w:szCs w:val="20"/>
        </w:rPr>
        <w:t xml:space="preserve">6.399 </w:t>
      </w:r>
      <w:r w:rsidRPr="000C5503">
        <w:rPr>
          <w:rFonts w:ascii="Calibri" w:hAnsi="Calibri" w:cs="Arial"/>
          <w:b/>
          <w:bCs/>
          <w:sz w:val="20"/>
          <w:szCs w:val="20"/>
        </w:rPr>
        <w:t>con un nivel de confianza del 95%.</w:t>
      </w:r>
    </w:p>
    <w:p w:rsidR="00C10769" w:rsidRPr="009D1FE3" w:rsidRDefault="00C10769" w:rsidP="00C10769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Theme="minorHAnsi" w:hAnsiTheme="minorHAnsi" w:cs="Arial"/>
          <w:b/>
          <w:bCs/>
          <w:sz w:val="20"/>
          <w:szCs w:val="20"/>
        </w:rPr>
      </w:pPr>
    </w:p>
    <w:p w:rsidR="00C10769" w:rsidRPr="009D1FE3" w:rsidRDefault="00C10769" w:rsidP="00C10769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Theme="minorHAnsi" w:hAnsiTheme="minorHAnsi" w:cs="Arial"/>
          <w:b/>
          <w:bCs/>
          <w:sz w:val="20"/>
          <w:szCs w:val="20"/>
        </w:rPr>
      </w:pPr>
      <w:r w:rsidRPr="009D1FE3">
        <w:rPr>
          <w:rFonts w:asciiTheme="minorHAnsi" w:hAnsiTheme="minorHAnsi" w:cs="Arial"/>
          <w:b/>
          <w:bCs/>
          <w:sz w:val="20"/>
          <w:szCs w:val="20"/>
        </w:rPr>
        <w:t>H</w:t>
      </w:r>
      <w:r w:rsidRPr="00916012">
        <w:rPr>
          <w:rFonts w:asciiTheme="minorHAnsi" w:hAnsiTheme="minorHAnsi" w:cs="Arial"/>
          <w:b/>
          <w:bCs/>
          <w:sz w:val="20"/>
          <w:szCs w:val="20"/>
          <w:vertAlign w:val="subscript"/>
        </w:rPr>
        <w:t>o</w:t>
      </w:r>
      <w:proofErr w:type="gramStart"/>
      <w:r w:rsidRPr="009D1FE3">
        <w:rPr>
          <w:rFonts w:asciiTheme="minorHAnsi" w:hAnsiTheme="minorHAnsi" w:cs="Arial"/>
          <w:b/>
          <w:bCs/>
          <w:sz w:val="20"/>
          <w:szCs w:val="20"/>
        </w:rPr>
        <w:t>:  β</w:t>
      </w:r>
      <w:r w:rsidR="00916012" w:rsidRPr="00916012">
        <w:rPr>
          <w:rFonts w:asciiTheme="minorHAnsi" w:hAnsiTheme="minorHAnsi" w:cs="Arial"/>
          <w:b/>
          <w:bCs/>
          <w:sz w:val="20"/>
          <w:szCs w:val="20"/>
          <w:vertAlign w:val="subscript"/>
        </w:rPr>
        <w:t>1</w:t>
      </w:r>
      <w:proofErr w:type="gramEnd"/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=</w:t>
      </w:r>
      <w:r w:rsidR="00916012" w:rsidRPr="00916012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="00916012" w:rsidRPr="009D1FE3">
        <w:rPr>
          <w:rFonts w:asciiTheme="minorHAnsi" w:hAnsiTheme="minorHAnsi" w:cs="Arial"/>
          <w:b/>
          <w:bCs/>
          <w:sz w:val="20"/>
          <w:szCs w:val="20"/>
        </w:rPr>
        <w:t>β</w:t>
      </w:r>
      <w:r w:rsidR="00916012" w:rsidRPr="00916012">
        <w:rPr>
          <w:rFonts w:asciiTheme="minorHAnsi" w:hAnsiTheme="minorHAnsi" w:cs="Arial"/>
          <w:b/>
          <w:bCs/>
          <w:sz w:val="20"/>
          <w:szCs w:val="20"/>
          <w:vertAlign w:val="subscript"/>
        </w:rPr>
        <w:t>2</w:t>
      </w:r>
      <w:r w:rsidR="00916012">
        <w:rPr>
          <w:rFonts w:asciiTheme="minorHAnsi" w:hAnsiTheme="minorHAnsi" w:cs="Arial"/>
          <w:b/>
          <w:bCs/>
          <w:sz w:val="20"/>
          <w:szCs w:val="20"/>
        </w:rPr>
        <w:t xml:space="preserve"> =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0</w:t>
      </w:r>
    </w:p>
    <w:p w:rsidR="00C10769" w:rsidRPr="009D1FE3" w:rsidRDefault="00C10769" w:rsidP="00C10769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Theme="minorHAnsi" w:hAnsiTheme="minorHAnsi" w:cs="Arial"/>
          <w:b/>
          <w:bCs/>
          <w:sz w:val="20"/>
          <w:szCs w:val="20"/>
        </w:rPr>
      </w:pPr>
      <w:r w:rsidRPr="009D1FE3">
        <w:rPr>
          <w:rFonts w:asciiTheme="minorHAnsi" w:hAnsiTheme="minorHAnsi" w:cs="Arial"/>
          <w:b/>
          <w:bCs/>
          <w:sz w:val="20"/>
          <w:szCs w:val="20"/>
        </w:rPr>
        <w:t>H</w:t>
      </w:r>
      <w:r w:rsidRPr="00916012">
        <w:rPr>
          <w:rFonts w:asciiTheme="minorHAnsi" w:hAnsiTheme="minorHAnsi" w:cs="Arial"/>
          <w:b/>
          <w:bCs/>
          <w:sz w:val="20"/>
          <w:szCs w:val="20"/>
          <w:vertAlign w:val="subscript"/>
        </w:rPr>
        <w:t>1</w:t>
      </w:r>
      <w:proofErr w:type="gramStart"/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:  </w:t>
      </w:r>
      <w:r w:rsidR="00916012">
        <w:rPr>
          <w:rFonts w:asciiTheme="minorHAnsi" w:hAnsiTheme="minorHAnsi" w:cs="Arial"/>
          <w:b/>
          <w:bCs/>
          <w:sz w:val="20"/>
          <w:szCs w:val="20"/>
        </w:rPr>
        <w:t>Al</w:t>
      </w:r>
      <w:proofErr w:type="gramEnd"/>
      <w:r w:rsidR="00916012">
        <w:rPr>
          <w:rFonts w:asciiTheme="minorHAnsi" w:hAnsiTheme="minorHAnsi" w:cs="Arial"/>
          <w:b/>
          <w:bCs/>
          <w:sz w:val="20"/>
          <w:szCs w:val="20"/>
        </w:rPr>
        <w:t xml:space="preserve"> menos un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>β</w:t>
      </w:r>
      <w:r w:rsidR="00916012" w:rsidRPr="00916012">
        <w:rPr>
          <w:rFonts w:asciiTheme="minorHAnsi" w:hAnsiTheme="minorHAnsi" w:cs="Arial"/>
          <w:b/>
          <w:bCs/>
          <w:sz w:val="20"/>
          <w:szCs w:val="20"/>
          <w:vertAlign w:val="subscript"/>
        </w:rPr>
        <w:t>j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≠ 0</w:t>
      </w:r>
    </w:p>
    <w:p w:rsidR="00C10769" w:rsidRDefault="00C10769" w:rsidP="00C10769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Cs/>
          <w:sz w:val="20"/>
          <w:szCs w:val="20"/>
        </w:rPr>
      </w:pPr>
    </w:p>
    <w:p w:rsidR="00B60808" w:rsidRPr="009D1FE3" w:rsidRDefault="00B60808" w:rsidP="00B60808">
      <w:pPr>
        <w:pStyle w:val="Prrafodelista"/>
        <w:numPr>
          <w:ilvl w:val="0"/>
          <w:numId w:val="14"/>
        </w:numPr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Cs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>Precio</w:t>
      </w:r>
    </w:p>
    <w:p w:rsidR="00C10769" w:rsidRPr="009D1FE3" w:rsidRDefault="00202125" w:rsidP="00C10769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Cs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 xml:space="preserve">Para </w:t>
      </w:r>
      <w:r w:rsidRPr="00202125">
        <w:rPr>
          <w:rFonts w:asciiTheme="minorHAnsi" w:hAnsiTheme="minorHAnsi" w:cs="Arial"/>
          <w:bCs/>
          <w:sz w:val="20"/>
          <w:szCs w:val="20"/>
        </w:rPr>
        <w:t>β</w:t>
      </w:r>
      <w:r w:rsidRPr="00202125">
        <w:rPr>
          <w:rFonts w:asciiTheme="minorHAnsi" w:hAnsiTheme="minorHAnsi" w:cs="Arial"/>
          <w:bCs/>
          <w:sz w:val="20"/>
          <w:szCs w:val="20"/>
          <w:vertAlign w:val="subscript"/>
        </w:rPr>
        <w:t>1</w:t>
      </w:r>
      <w:r>
        <w:rPr>
          <w:rFonts w:asciiTheme="minorHAnsi" w:hAnsiTheme="minorHAnsi" w:cs="Arial"/>
          <w:bCs/>
          <w:sz w:val="20"/>
          <w:szCs w:val="20"/>
          <w:vertAlign w:val="subscript"/>
        </w:rPr>
        <w:t xml:space="preserve">. </w:t>
      </w:r>
      <w:r w:rsidRPr="00202125">
        <w:rPr>
          <w:rFonts w:asciiTheme="minorHAnsi" w:hAnsiTheme="minorHAnsi" w:cs="Arial"/>
          <w:bCs/>
          <w:sz w:val="20"/>
          <w:szCs w:val="20"/>
        </w:rPr>
        <w:t xml:space="preserve"> </w:t>
      </w:r>
      <w:r>
        <w:rPr>
          <w:rFonts w:asciiTheme="minorHAnsi" w:hAnsiTheme="minorHAnsi" w:cs="Arial"/>
          <w:bCs/>
          <w:sz w:val="20"/>
          <w:szCs w:val="20"/>
        </w:rPr>
        <w:t xml:space="preserve">El valor-p es 0.005.  </w:t>
      </w:r>
    </w:p>
    <w:p w:rsidR="00C10769" w:rsidRDefault="00202125" w:rsidP="00C10769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>Valor - p</w:t>
      </w:r>
      <w:r w:rsidR="00C10769" w:rsidRPr="009D1FE3">
        <w:rPr>
          <w:rFonts w:asciiTheme="minorHAnsi" w:hAnsiTheme="minorHAnsi" w:cs="Arial"/>
          <w:bCs/>
          <w:sz w:val="20"/>
          <w:szCs w:val="20"/>
        </w:rPr>
        <w:t xml:space="preserve"> &lt; 0.05 </w:t>
      </w:r>
      <w:r w:rsidR="00C10769" w:rsidRPr="009D1FE3">
        <w:rPr>
          <w:rFonts w:asciiTheme="minorHAnsi" w:hAnsiTheme="minorHAnsi" w:cs="Arial"/>
          <w:b/>
          <w:bCs/>
          <w:sz w:val="20"/>
          <w:szCs w:val="20"/>
        </w:rPr>
        <w:t xml:space="preserve">                   rechazamos Ho: β</w:t>
      </w:r>
      <w:r w:rsidRPr="00202125">
        <w:rPr>
          <w:rFonts w:asciiTheme="minorHAnsi" w:hAnsiTheme="minorHAnsi" w:cs="Arial"/>
          <w:b/>
          <w:bCs/>
          <w:sz w:val="20"/>
          <w:szCs w:val="20"/>
          <w:vertAlign w:val="subscript"/>
        </w:rPr>
        <w:t>1</w:t>
      </w:r>
      <w:r w:rsidR="00C10769" w:rsidRPr="009D1FE3">
        <w:rPr>
          <w:rFonts w:asciiTheme="minorHAnsi" w:hAnsiTheme="minorHAnsi" w:cs="Arial"/>
          <w:b/>
          <w:bCs/>
          <w:sz w:val="20"/>
          <w:szCs w:val="20"/>
        </w:rPr>
        <w:t xml:space="preserve"> = 0 siendo diferente de cero, este coeficiente toma valores entre </w:t>
      </w:r>
      <w:r>
        <w:rPr>
          <w:rFonts w:asciiTheme="minorHAnsi" w:hAnsiTheme="minorHAnsi" w:cs="Arial"/>
          <w:b/>
          <w:bCs/>
          <w:sz w:val="20"/>
          <w:szCs w:val="20"/>
        </w:rPr>
        <w:t>-1</w:t>
      </w:r>
      <w:r w:rsidR="00C10769" w:rsidRPr="009D1FE3">
        <w:rPr>
          <w:rFonts w:asciiTheme="minorHAnsi" w:hAnsiTheme="minorHAnsi" w:cs="Arial"/>
          <w:b/>
          <w:bCs/>
          <w:sz w:val="20"/>
          <w:szCs w:val="20"/>
        </w:rPr>
        <w:t>.</w:t>
      </w:r>
      <w:r>
        <w:rPr>
          <w:rFonts w:asciiTheme="minorHAnsi" w:hAnsiTheme="minorHAnsi" w:cs="Arial"/>
          <w:b/>
          <w:bCs/>
          <w:sz w:val="20"/>
          <w:szCs w:val="20"/>
        </w:rPr>
        <w:t>733</w:t>
      </w:r>
      <w:r w:rsidR="00C10769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="00C10769" w:rsidRPr="009D1FE3">
        <w:rPr>
          <w:rFonts w:asciiTheme="minorHAnsi" w:hAnsiTheme="minorHAnsi" w:cs="Arial"/>
          <w:b/>
          <w:bCs/>
          <w:sz w:val="20"/>
          <w:szCs w:val="20"/>
        </w:rPr>
        <w:t xml:space="preserve">y </w:t>
      </w:r>
      <w:r>
        <w:rPr>
          <w:rFonts w:asciiTheme="minorHAnsi" w:hAnsiTheme="minorHAnsi" w:cs="Arial"/>
          <w:b/>
          <w:bCs/>
          <w:sz w:val="20"/>
          <w:szCs w:val="20"/>
        </w:rPr>
        <w:t xml:space="preserve">-0.451 </w:t>
      </w:r>
      <w:r w:rsidR="00C10769" w:rsidRPr="009D1FE3">
        <w:rPr>
          <w:rFonts w:asciiTheme="minorHAnsi" w:hAnsiTheme="minorHAnsi" w:cs="Arial"/>
          <w:b/>
          <w:bCs/>
          <w:sz w:val="20"/>
          <w:szCs w:val="20"/>
        </w:rPr>
        <w:t>con un nivel de confianza del 95%.</w:t>
      </w:r>
    </w:p>
    <w:p w:rsidR="00FC1855" w:rsidRDefault="00FC1855" w:rsidP="00C10769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:rsidR="00B60808" w:rsidRDefault="00B60808" w:rsidP="00B60808">
      <w:pPr>
        <w:pStyle w:val="Prrafodelista"/>
        <w:numPr>
          <w:ilvl w:val="0"/>
          <w:numId w:val="14"/>
        </w:numPr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>Ingreso</w:t>
      </w:r>
    </w:p>
    <w:p w:rsidR="00B60808" w:rsidRPr="009D1FE3" w:rsidRDefault="00B60808" w:rsidP="00B60808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Cs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 xml:space="preserve">Para </w:t>
      </w:r>
      <w:r w:rsidRPr="00202125">
        <w:rPr>
          <w:rFonts w:asciiTheme="minorHAnsi" w:hAnsiTheme="minorHAnsi" w:cs="Arial"/>
          <w:bCs/>
          <w:sz w:val="20"/>
          <w:szCs w:val="20"/>
        </w:rPr>
        <w:t>β</w:t>
      </w:r>
      <w:r>
        <w:rPr>
          <w:rFonts w:asciiTheme="minorHAnsi" w:hAnsiTheme="minorHAnsi" w:cs="Arial"/>
          <w:bCs/>
          <w:sz w:val="20"/>
          <w:szCs w:val="20"/>
          <w:vertAlign w:val="subscript"/>
        </w:rPr>
        <w:t xml:space="preserve">2. </w:t>
      </w:r>
      <w:r w:rsidRPr="00202125">
        <w:rPr>
          <w:rFonts w:asciiTheme="minorHAnsi" w:hAnsiTheme="minorHAnsi" w:cs="Arial"/>
          <w:bCs/>
          <w:sz w:val="20"/>
          <w:szCs w:val="20"/>
        </w:rPr>
        <w:t xml:space="preserve"> </w:t>
      </w:r>
      <w:r>
        <w:rPr>
          <w:rFonts w:asciiTheme="minorHAnsi" w:hAnsiTheme="minorHAnsi" w:cs="Arial"/>
          <w:bCs/>
          <w:sz w:val="20"/>
          <w:szCs w:val="20"/>
        </w:rPr>
        <w:t xml:space="preserve">El valor-p es 0.000.  </w:t>
      </w:r>
    </w:p>
    <w:p w:rsidR="00B60808" w:rsidRDefault="00B60808" w:rsidP="00B60808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>Valor - p</w:t>
      </w:r>
      <w:r w:rsidRPr="009D1FE3">
        <w:rPr>
          <w:rFonts w:asciiTheme="minorHAnsi" w:hAnsiTheme="minorHAnsi" w:cs="Arial"/>
          <w:bCs/>
          <w:sz w:val="20"/>
          <w:szCs w:val="20"/>
        </w:rPr>
        <w:t xml:space="preserve"> &lt; 0.05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                  rechazamos Ho: β</w:t>
      </w:r>
      <w:r w:rsidR="00804049">
        <w:rPr>
          <w:rFonts w:asciiTheme="minorHAnsi" w:hAnsiTheme="minorHAnsi" w:cs="Arial"/>
          <w:b/>
          <w:bCs/>
          <w:sz w:val="20"/>
          <w:szCs w:val="20"/>
          <w:vertAlign w:val="subscript"/>
        </w:rPr>
        <w:t>2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= 0 siendo diferente de cero, este coeficiente toma valores entre </w:t>
      </w:r>
      <w:r>
        <w:rPr>
          <w:rFonts w:asciiTheme="minorHAnsi" w:hAnsiTheme="minorHAnsi" w:cs="Arial"/>
          <w:b/>
          <w:bCs/>
          <w:sz w:val="20"/>
          <w:szCs w:val="20"/>
        </w:rPr>
        <w:t>1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>.</w:t>
      </w:r>
      <w:r>
        <w:rPr>
          <w:rFonts w:asciiTheme="minorHAnsi" w:hAnsiTheme="minorHAnsi" w:cs="Arial"/>
          <w:b/>
          <w:bCs/>
          <w:sz w:val="20"/>
          <w:szCs w:val="20"/>
        </w:rPr>
        <w:t xml:space="preserve">246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y </w:t>
      </w:r>
      <w:r>
        <w:rPr>
          <w:rFonts w:asciiTheme="minorHAnsi" w:hAnsiTheme="minorHAnsi" w:cs="Arial"/>
          <w:b/>
          <w:bCs/>
          <w:sz w:val="20"/>
          <w:szCs w:val="20"/>
        </w:rPr>
        <w:t xml:space="preserve">2.675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>con un nivel de confianza del 95%.</w:t>
      </w:r>
    </w:p>
    <w:p w:rsidR="00B60808" w:rsidRDefault="00B60808" w:rsidP="00C10769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tbl>
      <w:tblPr>
        <w:tblW w:w="8505" w:type="dxa"/>
        <w:tblInd w:w="7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"/>
        <w:gridCol w:w="1165"/>
        <w:gridCol w:w="779"/>
        <w:gridCol w:w="1134"/>
        <w:gridCol w:w="1275"/>
        <w:gridCol w:w="851"/>
        <w:gridCol w:w="850"/>
        <w:gridCol w:w="1276"/>
        <w:gridCol w:w="1134"/>
      </w:tblGrid>
      <w:tr w:rsidR="00FC1855" w:rsidRPr="00FC1855" w:rsidTr="00FC1855">
        <w:trPr>
          <w:cantSplit/>
          <w:tblHeader/>
        </w:trPr>
        <w:tc>
          <w:tcPr>
            <w:tcW w:w="85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FC1855">
              <w:rPr>
                <w:rFonts w:cs="Arial"/>
                <w:b/>
                <w:bCs/>
                <w:color w:val="000000"/>
                <w:sz w:val="18"/>
                <w:szCs w:val="18"/>
                <w:lang w:val="es-PE"/>
              </w:rPr>
              <w:t>Coefficients</w:t>
            </w:r>
            <w:r w:rsidRPr="00FC1855">
              <w:rPr>
                <w:rFonts w:cs="Arial"/>
                <w:b/>
                <w:bCs/>
                <w:color w:val="000000"/>
                <w:sz w:val="18"/>
                <w:szCs w:val="18"/>
                <w:vertAlign w:val="superscript"/>
                <w:lang w:val="es-PE"/>
              </w:rPr>
              <w:t>a</w:t>
            </w:r>
            <w:proofErr w:type="spellEnd"/>
          </w:p>
        </w:tc>
      </w:tr>
      <w:tr w:rsidR="00FC1855" w:rsidRPr="00FC1855" w:rsidTr="00FC1855">
        <w:trPr>
          <w:cantSplit/>
          <w:tblHeader/>
        </w:trPr>
        <w:tc>
          <w:tcPr>
            <w:tcW w:w="1206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Model</w:t>
            </w:r>
            <w:proofErr w:type="spellEnd"/>
          </w:p>
        </w:tc>
        <w:tc>
          <w:tcPr>
            <w:tcW w:w="1913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Unstandardized</w:t>
            </w:r>
            <w:proofErr w:type="spellEnd"/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Coefficients</w:t>
            </w:r>
            <w:proofErr w:type="spellEnd"/>
          </w:p>
        </w:tc>
        <w:tc>
          <w:tcPr>
            <w:tcW w:w="1275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Standardized</w:t>
            </w:r>
            <w:proofErr w:type="spellEnd"/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Coefficients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t</w:t>
            </w:r>
          </w:p>
        </w:tc>
        <w:tc>
          <w:tcPr>
            <w:tcW w:w="85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Sig.</w:t>
            </w:r>
          </w:p>
        </w:tc>
        <w:tc>
          <w:tcPr>
            <w:tcW w:w="2410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95,0% </w:t>
            </w:r>
            <w:proofErr w:type="spellStart"/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Confidence</w:t>
            </w:r>
            <w:proofErr w:type="spellEnd"/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Interval</w:t>
            </w:r>
            <w:proofErr w:type="spellEnd"/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for</w:t>
            </w:r>
            <w:proofErr w:type="spellEnd"/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B</w:t>
            </w:r>
          </w:p>
        </w:tc>
      </w:tr>
      <w:tr w:rsidR="00FC1855" w:rsidRPr="00FC1855" w:rsidTr="00FC1855">
        <w:trPr>
          <w:cantSplit/>
          <w:tblHeader/>
        </w:trPr>
        <w:tc>
          <w:tcPr>
            <w:tcW w:w="1206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es-PE"/>
              </w:rPr>
            </w:pPr>
          </w:p>
        </w:tc>
        <w:tc>
          <w:tcPr>
            <w:tcW w:w="779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B</w:t>
            </w:r>
          </w:p>
        </w:tc>
        <w:tc>
          <w:tcPr>
            <w:tcW w:w="1134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Std</w:t>
            </w:r>
            <w:proofErr w:type="spellEnd"/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. Error</w:t>
            </w:r>
          </w:p>
        </w:tc>
        <w:tc>
          <w:tcPr>
            <w:tcW w:w="1275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Beta</w:t>
            </w:r>
          </w:p>
        </w:tc>
        <w:tc>
          <w:tcPr>
            <w:tcW w:w="851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es-PE"/>
              </w:rPr>
            </w:pPr>
          </w:p>
        </w:tc>
        <w:tc>
          <w:tcPr>
            <w:tcW w:w="85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es-PE"/>
              </w:rPr>
            </w:pPr>
          </w:p>
        </w:tc>
        <w:tc>
          <w:tcPr>
            <w:tcW w:w="1276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Lower</w:t>
            </w:r>
            <w:proofErr w:type="spellEnd"/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Bound</w:t>
            </w:r>
            <w:proofErr w:type="spellEnd"/>
          </w:p>
        </w:tc>
        <w:tc>
          <w:tcPr>
            <w:tcW w:w="1134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Upper</w:t>
            </w:r>
            <w:proofErr w:type="spellEnd"/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Bound</w:t>
            </w:r>
            <w:proofErr w:type="spellEnd"/>
          </w:p>
        </w:tc>
      </w:tr>
      <w:tr w:rsidR="00FC1855" w:rsidRPr="00FC1855" w:rsidTr="00FC1855">
        <w:trPr>
          <w:cantSplit/>
          <w:tblHeader/>
        </w:trPr>
        <w:tc>
          <w:tcPr>
            <w:tcW w:w="4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1</w:t>
            </w:r>
          </w:p>
        </w:tc>
        <w:tc>
          <w:tcPr>
            <w:tcW w:w="116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(</w:t>
            </w:r>
            <w:proofErr w:type="spellStart"/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Constant</w:t>
            </w:r>
            <w:proofErr w:type="spellEnd"/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)</w:t>
            </w:r>
          </w:p>
        </w:tc>
        <w:tc>
          <w:tcPr>
            <w:tcW w:w="77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2,553</w:t>
            </w:r>
          </w:p>
        </w:tc>
        <w:tc>
          <w:tcPr>
            <w:tcW w:w="1134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1,626</w:t>
            </w:r>
          </w:p>
        </w:tc>
        <w:tc>
          <w:tcPr>
            <w:tcW w:w="127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val="es-PE"/>
              </w:rPr>
            </w:pPr>
          </w:p>
        </w:tc>
        <w:tc>
          <w:tcPr>
            <w:tcW w:w="851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1,570</w:t>
            </w:r>
          </w:p>
        </w:tc>
        <w:tc>
          <w:tcPr>
            <w:tcW w:w="850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  <w:t>,160</w:t>
            </w:r>
          </w:p>
        </w:tc>
        <w:tc>
          <w:tcPr>
            <w:tcW w:w="1276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  <w:t>-1,293</w:t>
            </w:r>
          </w:p>
        </w:tc>
        <w:tc>
          <w:tcPr>
            <w:tcW w:w="113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  <w:t>6,399</w:t>
            </w:r>
          </w:p>
        </w:tc>
      </w:tr>
      <w:tr w:rsidR="00FC1855" w:rsidRPr="00FC1855" w:rsidTr="00FC1855">
        <w:trPr>
          <w:cantSplit/>
          <w:tblHeader/>
        </w:trPr>
        <w:tc>
          <w:tcPr>
            <w:tcW w:w="4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es-PE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Ingreso</w:t>
            </w:r>
          </w:p>
        </w:tc>
        <w:tc>
          <w:tcPr>
            <w:tcW w:w="77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1,961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,302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,889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6,490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  <w:t>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  <w:t>1,246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  <w:t>2,675</w:t>
            </w:r>
          </w:p>
        </w:tc>
      </w:tr>
      <w:tr w:rsidR="00FC1855" w:rsidRPr="00FC1855" w:rsidTr="00FC1855">
        <w:trPr>
          <w:cantSplit/>
          <w:tblHeader/>
        </w:trPr>
        <w:tc>
          <w:tcPr>
            <w:tcW w:w="4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es-PE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Precio</w:t>
            </w:r>
          </w:p>
        </w:tc>
        <w:tc>
          <w:tcPr>
            <w:tcW w:w="77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-1,092</w:t>
            </w:r>
          </w:p>
        </w:tc>
        <w:tc>
          <w:tcPr>
            <w:tcW w:w="1134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,271</w:t>
            </w:r>
          </w:p>
        </w:tc>
        <w:tc>
          <w:tcPr>
            <w:tcW w:w="1275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-,552</w:t>
            </w:r>
          </w:p>
        </w:tc>
        <w:tc>
          <w:tcPr>
            <w:tcW w:w="851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lang w:val="es-PE"/>
              </w:rPr>
              <w:t>-4,029</w:t>
            </w:r>
          </w:p>
        </w:tc>
        <w:tc>
          <w:tcPr>
            <w:tcW w:w="850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  <w:t>,005</w:t>
            </w:r>
          </w:p>
        </w:tc>
        <w:tc>
          <w:tcPr>
            <w:tcW w:w="1276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  <w:t>-1,733</w:t>
            </w:r>
          </w:p>
        </w:tc>
        <w:tc>
          <w:tcPr>
            <w:tcW w:w="113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C1855" w:rsidRPr="00FC1855" w:rsidRDefault="00FC1855" w:rsidP="00FC185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</w:pPr>
            <w:r w:rsidRPr="00FC1855"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  <w:t>-,451</w:t>
            </w:r>
          </w:p>
        </w:tc>
      </w:tr>
      <w:tr w:rsidR="00FC1855" w:rsidRPr="00FC1855" w:rsidTr="00FC1855">
        <w:trPr>
          <w:cantSplit/>
        </w:trPr>
        <w:tc>
          <w:tcPr>
            <w:tcW w:w="85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C1855" w:rsidRPr="00804049" w:rsidRDefault="00FC1855" w:rsidP="00804049">
            <w:pPr>
              <w:pStyle w:val="Prrafodelista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320" w:lineRule="atLeast"/>
              <w:ind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>Dependent</w:t>
            </w:r>
            <w:proofErr w:type="spellEnd"/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Variable: Consumo</w:t>
            </w:r>
          </w:p>
          <w:p w:rsidR="00804049" w:rsidRPr="00804049" w:rsidRDefault="00804049" w:rsidP="00804049">
            <w:pPr>
              <w:pStyle w:val="Prrafodelista"/>
              <w:autoSpaceDE w:val="0"/>
              <w:autoSpaceDN w:val="0"/>
              <w:adjustRightInd w:val="0"/>
              <w:spacing w:line="320" w:lineRule="atLeast"/>
              <w:ind w:left="42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</w:p>
        </w:tc>
      </w:tr>
    </w:tbl>
    <w:p w:rsidR="00804049" w:rsidRDefault="00804049" w:rsidP="00804049">
      <w:pPr>
        <w:pStyle w:val="Prrafodelista"/>
        <w:tabs>
          <w:tab w:val="center" w:pos="2462"/>
        </w:tabs>
        <w:autoSpaceDE w:val="0"/>
        <w:autoSpaceDN w:val="0"/>
        <w:adjustRightInd w:val="0"/>
        <w:ind w:left="644"/>
        <w:contextualSpacing/>
        <w:rPr>
          <w:rFonts w:asciiTheme="minorHAnsi" w:hAnsiTheme="minorHAnsi" w:cs="Arial"/>
          <w:b/>
          <w:bCs/>
          <w:sz w:val="20"/>
          <w:szCs w:val="20"/>
        </w:rPr>
      </w:pPr>
    </w:p>
    <w:p w:rsidR="00804049" w:rsidRDefault="00804049" w:rsidP="00804049">
      <w:pPr>
        <w:pStyle w:val="Prrafodelista"/>
        <w:tabs>
          <w:tab w:val="center" w:pos="2462"/>
        </w:tabs>
        <w:autoSpaceDE w:val="0"/>
        <w:autoSpaceDN w:val="0"/>
        <w:adjustRightInd w:val="0"/>
        <w:ind w:left="644"/>
        <w:contextualSpacing/>
        <w:rPr>
          <w:rFonts w:asciiTheme="minorHAnsi" w:hAnsiTheme="minorHAnsi" w:cs="Arial"/>
          <w:b/>
          <w:bCs/>
          <w:sz w:val="20"/>
          <w:szCs w:val="20"/>
        </w:rPr>
      </w:pPr>
    </w:p>
    <w:p w:rsidR="00804049" w:rsidRDefault="00804049" w:rsidP="00804049">
      <w:pPr>
        <w:pStyle w:val="Prrafodelista"/>
        <w:tabs>
          <w:tab w:val="center" w:pos="2462"/>
        </w:tabs>
        <w:autoSpaceDE w:val="0"/>
        <w:autoSpaceDN w:val="0"/>
        <w:adjustRightInd w:val="0"/>
        <w:ind w:left="644"/>
        <w:contextualSpacing/>
        <w:rPr>
          <w:rFonts w:asciiTheme="minorHAnsi" w:hAnsiTheme="minorHAnsi" w:cs="Arial"/>
          <w:b/>
          <w:bCs/>
          <w:sz w:val="20"/>
          <w:szCs w:val="20"/>
        </w:rPr>
      </w:pPr>
    </w:p>
    <w:p w:rsidR="00804049" w:rsidRDefault="00804049" w:rsidP="00804049">
      <w:pPr>
        <w:pStyle w:val="Prrafodelista"/>
        <w:tabs>
          <w:tab w:val="center" w:pos="2462"/>
        </w:tabs>
        <w:autoSpaceDE w:val="0"/>
        <w:autoSpaceDN w:val="0"/>
        <w:adjustRightInd w:val="0"/>
        <w:ind w:left="644"/>
        <w:contextualSpacing/>
        <w:rPr>
          <w:rFonts w:asciiTheme="minorHAnsi" w:hAnsiTheme="minorHAnsi" w:cs="Arial"/>
          <w:b/>
          <w:bCs/>
          <w:sz w:val="20"/>
          <w:szCs w:val="20"/>
        </w:rPr>
      </w:pPr>
    </w:p>
    <w:p w:rsidR="00804049" w:rsidRDefault="00804049" w:rsidP="00804049">
      <w:pPr>
        <w:pStyle w:val="Prrafodelista"/>
        <w:tabs>
          <w:tab w:val="center" w:pos="2462"/>
        </w:tabs>
        <w:autoSpaceDE w:val="0"/>
        <w:autoSpaceDN w:val="0"/>
        <w:adjustRightInd w:val="0"/>
        <w:ind w:left="644"/>
        <w:contextualSpacing/>
        <w:rPr>
          <w:rFonts w:asciiTheme="minorHAnsi" w:hAnsiTheme="minorHAnsi" w:cs="Arial"/>
          <w:b/>
          <w:bCs/>
          <w:sz w:val="20"/>
          <w:szCs w:val="20"/>
        </w:rPr>
      </w:pPr>
    </w:p>
    <w:p w:rsidR="00804049" w:rsidRDefault="00804049" w:rsidP="00804049">
      <w:pPr>
        <w:pStyle w:val="Prrafodelista"/>
        <w:tabs>
          <w:tab w:val="center" w:pos="2462"/>
        </w:tabs>
        <w:autoSpaceDE w:val="0"/>
        <w:autoSpaceDN w:val="0"/>
        <w:adjustRightInd w:val="0"/>
        <w:ind w:left="644"/>
        <w:contextualSpacing/>
        <w:rPr>
          <w:rFonts w:asciiTheme="minorHAnsi" w:hAnsiTheme="minorHAnsi" w:cs="Arial"/>
          <w:b/>
          <w:bCs/>
          <w:sz w:val="20"/>
          <w:szCs w:val="20"/>
        </w:rPr>
      </w:pPr>
    </w:p>
    <w:p w:rsidR="00C10769" w:rsidRPr="009D1FE3" w:rsidRDefault="00C10769" w:rsidP="00C10769">
      <w:pPr>
        <w:pStyle w:val="Prrafodelista"/>
        <w:numPr>
          <w:ilvl w:val="0"/>
          <w:numId w:val="17"/>
        </w:numPr>
        <w:tabs>
          <w:tab w:val="center" w:pos="2462"/>
        </w:tabs>
        <w:autoSpaceDE w:val="0"/>
        <w:autoSpaceDN w:val="0"/>
        <w:adjustRightInd w:val="0"/>
        <w:contextualSpacing/>
        <w:rPr>
          <w:rFonts w:asciiTheme="minorHAnsi" w:hAnsiTheme="minorHAnsi" w:cs="Arial"/>
          <w:b/>
          <w:bCs/>
          <w:sz w:val="20"/>
          <w:szCs w:val="20"/>
        </w:rPr>
      </w:pPr>
      <w:r w:rsidRPr="009D1FE3">
        <w:rPr>
          <w:rFonts w:asciiTheme="minorHAnsi" w:hAnsiTheme="minorHAnsi" w:cs="Arial"/>
          <w:b/>
          <w:bCs/>
          <w:sz w:val="20"/>
          <w:szCs w:val="20"/>
        </w:rPr>
        <w:lastRenderedPageBreak/>
        <w:t>ANOVA     H</w:t>
      </w:r>
      <w:r w:rsidRPr="00F01BB9">
        <w:rPr>
          <w:rFonts w:asciiTheme="minorHAnsi" w:hAnsiTheme="minorHAnsi" w:cs="Arial"/>
          <w:b/>
          <w:bCs/>
          <w:sz w:val="20"/>
          <w:szCs w:val="20"/>
          <w:vertAlign w:val="subscript"/>
        </w:rPr>
        <w:t>o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: </w:t>
      </w:r>
      <w:proofErr w:type="gramStart"/>
      <w:r w:rsidRPr="009D1FE3">
        <w:rPr>
          <w:rFonts w:asciiTheme="minorHAnsi" w:hAnsiTheme="minorHAnsi" w:cs="Arial"/>
          <w:b/>
          <w:bCs/>
          <w:sz w:val="20"/>
          <w:szCs w:val="20"/>
        </w:rPr>
        <w:t>la</w:t>
      </w:r>
      <w:r w:rsidR="00B60808">
        <w:rPr>
          <w:rFonts w:asciiTheme="minorHAnsi" w:hAnsiTheme="minorHAnsi" w:cs="Arial"/>
          <w:b/>
          <w:bCs/>
          <w:sz w:val="20"/>
          <w:szCs w:val="20"/>
        </w:rPr>
        <w:t>s</w:t>
      </w:r>
      <w:proofErr w:type="gramEnd"/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variable</w:t>
      </w:r>
      <w:r w:rsidR="00B60808">
        <w:rPr>
          <w:rFonts w:asciiTheme="minorHAnsi" w:hAnsiTheme="minorHAnsi" w:cs="Arial"/>
          <w:b/>
          <w:bCs/>
          <w:sz w:val="20"/>
          <w:szCs w:val="20"/>
        </w:rPr>
        <w:t>s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="00913EEF">
        <w:rPr>
          <w:rFonts w:asciiTheme="minorHAnsi" w:hAnsiTheme="minorHAnsi" w:cs="Arial"/>
          <w:b/>
          <w:bCs/>
          <w:sz w:val="20"/>
          <w:szCs w:val="20"/>
        </w:rPr>
        <w:t xml:space="preserve">precio e ingreso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>no explica</w:t>
      </w:r>
      <w:r w:rsidR="00913EEF">
        <w:rPr>
          <w:rFonts w:asciiTheme="minorHAnsi" w:hAnsiTheme="minorHAnsi" w:cs="Arial"/>
          <w:b/>
          <w:bCs/>
          <w:sz w:val="20"/>
          <w:szCs w:val="20"/>
        </w:rPr>
        <w:t>n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el </w:t>
      </w:r>
      <w:r>
        <w:rPr>
          <w:rFonts w:asciiTheme="minorHAnsi" w:hAnsiTheme="minorHAnsi" w:cs="Arial"/>
          <w:b/>
          <w:bCs/>
          <w:sz w:val="20"/>
          <w:szCs w:val="20"/>
        </w:rPr>
        <w:t>consumo mensual.</w:t>
      </w:r>
    </w:p>
    <w:p w:rsidR="00913EEF" w:rsidRPr="00913EEF" w:rsidRDefault="00C10769" w:rsidP="00913EEF">
      <w:pPr>
        <w:tabs>
          <w:tab w:val="center" w:pos="2462"/>
        </w:tabs>
        <w:autoSpaceDE w:val="0"/>
        <w:autoSpaceDN w:val="0"/>
        <w:adjustRightInd w:val="0"/>
        <w:ind w:left="284"/>
        <w:contextualSpacing/>
        <w:rPr>
          <w:rFonts w:cs="Arial"/>
          <w:b/>
          <w:bCs/>
          <w:sz w:val="20"/>
          <w:szCs w:val="20"/>
        </w:rPr>
      </w:pPr>
      <w:r w:rsidRPr="00913EEF">
        <w:rPr>
          <w:rFonts w:cs="Arial"/>
          <w:b/>
          <w:bCs/>
          <w:sz w:val="20"/>
          <w:szCs w:val="20"/>
        </w:rPr>
        <w:t xml:space="preserve">   </w:t>
      </w:r>
      <w:r w:rsidR="00913EEF">
        <w:rPr>
          <w:rFonts w:cs="Arial"/>
          <w:b/>
          <w:bCs/>
          <w:sz w:val="20"/>
          <w:szCs w:val="20"/>
        </w:rPr>
        <w:tab/>
        <w:t xml:space="preserve">                        </w:t>
      </w:r>
      <w:r w:rsidRPr="00913EEF">
        <w:rPr>
          <w:rFonts w:cs="Arial"/>
          <w:b/>
          <w:bCs/>
          <w:sz w:val="20"/>
          <w:szCs w:val="20"/>
        </w:rPr>
        <w:t>H</w:t>
      </w:r>
      <w:r w:rsidRPr="00913EEF">
        <w:rPr>
          <w:rFonts w:cs="Arial"/>
          <w:b/>
          <w:bCs/>
          <w:sz w:val="20"/>
          <w:szCs w:val="20"/>
          <w:vertAlign w:val="subscript"/>
        </w:rPr>
        <w:t>1</w:t>
      </w:r>
      <w:r w:rsidRPr="00913EEF">
        <w:rPr>
          <w:rFonts w:cs="Arial"/>
          <w:b/>
          <w:bCs/>
          <w:sz w:val="20"/>
          <w:szCs w:val="20"/>
        </w:rPr>
        <w:t xml:space="preserve">: </w:t>
      </w:r>
      <w:proofErr w:type="gramStart"/>
      <w:r w:rsidR="00913EEF" w:rsidRPr="00913EEF">
        <w:rPr>
          <w:rFonts w:cs="Arial"/>
          <w:b/>
          <w:bCs/>
          <w:sz w:val="20"/>
          <w:szCs w:val="20"/>
        </w:rPr>
        <w:t>las</w:t>
      </w:r>
      <w:proofErr w:type="gramEnd"/>
      <w:r w:rsidR="00913EEF" w:rsidRPr="00913EEF">
        <w:rPr>
          <w:rFonts w:cs="Arial"/>
          <w:b/>
          <w:bCs/>
          <w:sz w:val="20"/>
          <w:szCs w:val="20"/>
        </w:rPr>
        <w:t xml:space="preserve"> variables precio e ingreso explican el consumo mensual.</w:t>
      </w:r>
    </w:p>
    <w:p w:rsidR="00C10769" w:rsidRDefault="00C10769" w:rsidP="00C10769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Theme="minorHAnsi" w:hAnsiTheme="minorHAnsi" w:cs="Arial"/>
          <w:b/>
          <w:bCs/>
          <w:sz w:val="20"/>
          <w:szCs w:val="20"/>
        </w:rPr>
      </w:pPr>
    </w:p>
    <w:tbl>
      <w:tblPr>
        <w:tblW w:w="7174" w:type="dxa"/>
        <w:tblInd w:w="7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"/>
        <w:gridCol w:w="1267"/>
        <w:gridCol w:w="1452"/>
        <w:gridCol w:w="1006"/>
        <w:gridCol w:w="1394"/>
        <w:gridCol w:w="1007"/>
        <w:gridCol w:w="1007"/>
      </w:tblGrid>
      <w:tr w:rsidR="00B60808" w:rsidRPr="00B60808" w:rsidTr="00B60808">
        <w:trPr>
          <w:cantSplit/>
          <w:tblHeader/>
        </w:trPr>
        <w:tc>
          <w:tcPr>
            <w:tcW w:w="71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B60808">
              <w:rPr>
                <w:rFonts w:cs="Arial"/>
                <w:b/>
                <w:bCs/>
                <w:color w:val="000000"/>
                <w:sz w:val="18"/>
                <w:szCs w:val="18"/>
                <w:lang w:val="es-PE"/>
              </w:rPr>
              <w:t>ANOVA</w:t>
            </w:r>
            <w:r w:rsidRPr="00B60808">
              <w:rPr>
                <w:rFonts w:cs="Arial"/>
                <w:b/>
                <w:bCs/>
                <w:color w:val="000000"/>
                <w:sz w:val="18"/>
                <w:szCs w:val="18"/>
                <w:vertAlign w:val="superscript"/>
                <w:lang w:val="es-PE"/>
              </w:rPr>
              <w:t>b</w:t>
            </w:r>
            <w:proofErr w:type="spellEnd"/>
          </w:p>
        </w:tc>
      </w:tr>
      <w:tr w:rsidR="00B60808" w:rsidRPr="00B60808" w:rsidTr="00B60808">
        <w:trPr>
          <w:cantSplit/>
          <w:trHeight w:hRule="exact" w:val="284"/>
          <w:tblHeader/>
        </w:trPr>
        <w:tc>
          <w:tcPr>
            <w:tcW w:w="13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>Model</w:t>
            </w:r>
            <w:proofErr w:type="spellEnd"/>
          </w:p>
        </w:tc>
        <w:tc>
          <w:tcPr>
            <w:tcW w:w="145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Sum of </w:t>
            </w:r>
            <w:proofErr w:type="spellStart"/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>Squares</w:t>
            </w:r>
            <w:proofErr w:type="spellEnd"/>
          </w:p>
        </w:tc>
        <w:tc>
          <w:tcPr>
            <w:tcW w:w="100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>df</w:t>
            </w:r>
            <w:proofErr w:type="spellEnd"/>
          </w:p>
        </w:tc>
        <w:tc>
          <w:tcPr>
            <w:tcW w:w="139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Mean </w:t>
            </w:r>
            <w:proofErr w:type="spellStart"/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>Square</w:t>
            </w:r>
            <w:proofErr w:type="spellEnd"/>
          </w:p>
        </w:tc>
        <w:tc>
          <w:tcPr>
            <w:tcW w:w="100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>F</w:t>
            </w:r>
          </w:p>
        </w:tc>
        <w:tc>
          <w:tcPr>
            <w:tcW w:w="100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>Sig.</w:t>
            </w:r>
          </w:p>
        </w:tc>
      </w:tr>
      <w:tr w:rsidR="00B60808" w:rsidRPr="00B60808" w:rsidTr="00B60808">
        <w:trPr>
          <w:cantSplit/>
          <w:trHeight w:hRule="exact" w:val="284"/>
          <w:tblHeader/>
        </w:trPr>
        <w:tc>
          <w:tcPr>
            <w:tcW w:w="4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>1</w:t>
            </w:r>
          </w:p>
        </w:tc>
        <w:tc>
          <w:tcPr>
            <w:tcW w:w="126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>Regression</w:t>
            </w:r>
            <w:proofErr w:type="spellEnd"/>
          </w:p>
        </w:tc>
        <w:tc>
          <w:tcPr>
            <w:tcW w:w="1452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>68,624</w:t>
            </w:r>
          </w:p>
        </w:tc>
        <w:tc>
          <w:tcPr>
            <w:tcW w:w="1006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>2</w:t>
            </w:r>
          </w:p>
        </w:tc>
        <w:tc>
          <w:tcPr>
            <w:tcW w:w="1394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>34,312</w:t>
            </w:r>
          </w:p>
        </w:tc>
        <w:tc>
          <w:tcPr>
            <w:tcW w:w="1007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>24,567</w:t>
            </w:r>
          </w:p>
        </w:tc>
        <w:tc>
          <w:tcPr>
            <w:tcW w:w="1007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B60808"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  <w:t>,001</w:t>
            </w:r>
            <w:r w:rsidRPr="00B60808">
              <w:rPr>
                <w:rFonts w:cs="Arial"/>
                <w:color w:val="000000"/>
                <w:sz w:val="18"/>
                <w:szCs w:val="18"/>
                <w:highlight w:val="cyan"/>
                <w:vertAlign w:val="superscript"/>
                <w:lang w:val="es-PE"/>
              </w:rPr>
              <w:t>a</w:t>
            </w:r>
          </w:p>
        </w:tc>
      </w:tr>
      <w:tr w:rsidR="00B60808" w:rsidRPr="00B60808" w:rsidTr="00B60808">
        <w:trPr>
          <w:cantSplit/>
          <w:trHeight w:hRule="exact" w:val="284"/>
          <w:tblHeader/>
        </w:trPr>
        <w:tc>
          <w:tcPr>
            <w:tcW w:w="4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es-PE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>Residual</w:t>
            </w:r>
          </w:p>
        </w:tc>
        <w:tc>
          <w:tcPr>
            <w:tcW w:w="145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>9,776</w:t>
            </w:r>
          </w:p>
        </w:tc>
        <w:tc>
          <w:tcPr>
            <w:tcW w:w="1006" w:type="dxa"/>
            <w:tcBorders>
              <w:top w:val="nil"/>
              <w:bottom w:val="nil"/>
            </w:tcBorders>
            <w:shd w:val="clear" w:color="auto" w:fill="FFFFFF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>7</w:t>
            </w:r>
          </w:p>
        </w:tc>
        <w:tc>
          <w:tcPr>
            <w:tcW w:w="1394" w:type="dxa"/>
            <w:tcBorders>
              <w:top w:val="nil"/>
              <w:bottom w:val="nil"/>
            </w:tcBorders>
            <w:shd w:val="clear" w:color="auto" w:fill="FFFFFF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>1,397</w:t>
            </w:r>
          </w:p>
        </w:tc>
        <w:tc>
          <w:tcPr>
            <w:tcW w:w="100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val="es-PE"/>
              </w:rPr>
            </w:pPr>
          </w:p>
        </w:tc>
        <w:tc>
          <w:tcPr>
            <w:tcW w:w="100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val="es-PE"/>
              </w:rPr>
            </w:pPr>
          </w:p>
        </w:tc>
      </w:tr>
      <w:tr w:rsidR="00B60808" w:rsidRPr="00B60808" w:rsidTr="00B60808">
        <w:trPr>
          <w:cantSplit/>
          <w:trHeight w:hRule="exact" w:val="284"/>
          <w:tblHeader/>
        </w:trPr>
        <w:tc>
          <w:tcPr>
            <w:tcW w:w="4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s-PE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>Total</w:t>
            </w:r>
          </w:p>
        </w:tc>
        <w:tc>
          <w:tcPr>
            <w:tcW w:w="1452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>78,400</w:t>
            </w:r>
          </w:p>
        </w:tc>
        <w:tc>
          <w:tcPr>
            <w:tcW w:w="1006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>9</w:t>
            </w:r>
          </w:p>
        </w:tc>
        <w:tc>
          <w:tcPr>
            <w:tcW w:w="139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val="es-PE"/>
              </w:rPr>
            </w:pPr>
          </w:p>
        </w:tc>
        <w:tc>
          <w:tcPr>
            <w:tcW w:w="100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val="es-PE"/>
              </w:rPr>
            </w:pPr>
          </w:p>
        </w:tc>
        <w:tc>
          <w:tcPr>
            <w:tcW w:w="1007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val="es-PE"/>
              </w:rPr>
            </w:pPr>
          </w:p>
        </w:tc>
      </w:tr>
      <w:tr w:rsidR="00B60808" w:rsidRPr="00B60808" w:rsidTr="00B60808">
        <w:trPr>
          <w:cantSplit/>
          <w:tblHeader/>
        </w:trPr>
        <w:tc>
          <w:tcPr>
            <w:tcW w:w="71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a. </w:t>
            </w:r>
            <w:proofErr w:type="spellStart"/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>Predictors</w:t>
            </w:r>
            <w:proofErr w:type="spellEnd"/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>: (</w:t>
            </w:r>
            <w:proofErr w:type="spellStart"/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>Constant</w:t>
            </w:r>
            <w:proofErr w:type="spellEnd"/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>), Precio, Ingreso</w:t>
            </w:r>
          </w:p>
        </w:tc>
      </w:tr>
      <w:tr w:rsidR="00B60808" w:rsidRPr="00B60808" w:rsidTr="00B60808">
        <w:trPr>
          <w:cantSplit/>
        </w:trPr>
        <w:tc>
          <w:tcPr>
            <w:tcW w:w="71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60808" w:rsidRPr="00B60808" w:rsidRDefault="00B60808" w:rsidP="00B60808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b. </w:t>
            </w:r>
            <w:proofErr w:type="spellStart"/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>Dependent</w:t>
            </w:r>
            <w:proofErr w:type="spellEnd"/>
            <w:r w:rsidRPr="00B60808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Variable: Consumo</w:t>
            </w:r>
          </w:p>
        </w:tc>
      </w:tr>
    </w:tbl>
    <w:p w:rsidR="00C10769" w:rsidRPr="009D1FE3" w:rsidRDefault="00C10769" w:rsidP="00C10769">
      <w:pPr>
        <w:tabs>
          <w:tab w:val="center" w:pos="2462"/>
        </w:tabs>
        <w:autoSpaceDE w:val="0"/>
        <w:autoSpaceDN w:val="0"/>
        <w:adjustRightInd w:val="0"/>
        <w:ind w:left="709"/>
        <w:jc w:val="both"/>
        <w:rPr>
          <w:rFonts w:cs="Arial"/>
          <w:bCs/>
          <w:sz w:val="20"/>
          <w:szCs w:val="20"/>
        </w:rPr>
      </w:pPr>
      <w:r w:rsidRPr="009D1FE3">
        <w:rPr>
          <w:rFonts w:cs="Arial"/>
          <w:bCs/>
          <w:sz w:val="20"/>
          <w:szCs w:val="20"/>
        </w:rPr>
        <w:t>Como observamos en la tabla ANOVA podemos determinar que el valor de significancia es de 0,0</w:t>
      </w:r>
      <w:r w:rsidR="00913EEF">
        <w:rPr>
          <w:rFonts w:cs="Arial"/>
          <w:bCs/>
          <w:sz w:val="20"/>
          <w:szCs w:val="20"/>
        </w:rPr>
        <w:t>0</w:t>
      </w:r>
      <w:r>
        <w:rPr>
          <w:rFonts w:cs="Arial"/>
          <w:bCs/>
          <w:sz w:val="20"/>
          <w:szCs w:val="20"/>
        </w:rPr>
        <w:t>1</w:t>
      </w:r>
      <w:r w:rsidRPr="009D1FE3">
        <w:rPr>
          <w:rFonts w:cs="Arial"/>
          <w:bCs/>
          <w:sz w:val="20"/>
          <w:szCs w:val="20"/>
        </w:rPr>
        <w:t xml:space="preserve"> con lo cual concluimos que este valor es menor a 0.05, en consecuencia rechazamos la</w:t>
      </w:r>
      <w:r>
        <w:rPr>
          <w:rFonts w:cs="Arial"/>
          <w:bCs/>
          <w:sz w:val="20"/>
          <w:szCs w:val="20"/>
        </w:rPr>
        <w:t xml:space="preserve"> </w:t>
      </w:r>
      <w:r w:rsidRPr="009D1FE3">
        <w:rPr>
          <w:rFonts w:cs="Arial"/>
          <w:bCs/>
          <w:sz w:val="20"/>
          <w:szCs w:val="20"/>
        </w:rPr>
        <w:t>Ho.</w:t>
      </w:r>
      <w:r w:rsidRPr="00F01BB9">
        <w:rPr>
          <w:rFonts w:cs="Arial"/>
          <w:bCs/>
          <w:sz w:val="20"/>
          <w:szCs w:val="20"/>
        </w:rPr>
        <w:t xml:space="preserve">   </w:t>
      </w:r>
      <w:r w:rsidRPr="00F01BB9">
        <w:rPr>
          <w:rFonts w:cs="Arial"/>
          <w:b/>
          <w:bCs/>
          <w:sz w:val="20"/>
          <w:szCs w:val="20"/>
        </w:rPr>
        <w:t>0,</w:t>
      </w:r>
      <w:r w:rsidR="00913EEF">
        <w:rPr>
          <w:rFonts w:cs="Arial"/>
          <w:b/>
          <w:bCs/>
          <w:sz w:val="20"/>
          <w:szCs w:val="20"/>
        </w:rPr>
        <w:t>0</w:t>
      </w:r>
      <w:r w:rsidRPr="00F01BB9">
        <w:rPr>
          <w:rFonts w:cs="Arial"/>
          <w:b/>
          <w:bCs/>
          <w:sz w:val="20"/>
          <w:szCs w:val="20"/>
        </w:rPr>
        <w:t>0</w:t>
      </w:r>
      <w:r>
        <w:rPr>
          <w:rFonts w:cs="Arial"/>
          <w:b/>
          <w:bCs/>
          <w:sz w:val="20"/>
          <w:szCs w:val="20"/>
        </w:rPr>
        <w:t>1</w:t>
      </w:r>
      <w:r w:rsidRPr="00F01BB9">
        <w:rPr>
          <w:rFonts w:cs="Arial"/>
          <w:b/>
          <w:bCs/>
          <w:sz w:val="20"/>
          <w:szCs w:val="20"/>
        </w:rPr>
        <w:t xml:space="preserve"> &lt; 0.05</w:t>
      </w:r>
    </w:p>
    <w:p w:rsidR="00C10769" w:rsidRPr="00F01BB9" w:rsidRDefault="00C10769" w:rsidP="00C10769">
      <w:pPr>
        <w:tabs>
          <w:tab w:val="center" w:pos="2462"/>
        </w:tabs>
        <w:autoSpaceDE w:val="0"/>
        <w:autoSpaceDN w:val="0"/>
        <w:adjustRightInd w:val="0"/>
        <w:ind w:left="709"/>
        <w:jc w:val="both"/>
        <w:rPr>
          <w:rFonts w:cs="Arial"/>
          <w:b/>
          <w:bCs/>
          <w:sz w:val="20"/>
          <w:szCs w:val="20"/>
        </w:rPr>
      </w:pPr>
      <w:r w:rsidRPr="00F01BB9">
        <w:rPr>
          <w:rFonts w:cs="Arial"/>
          <w:bCs/>
          <w:sz w:val="20"/>
          <w:szCs w:val="20"/>
        </w:rPr>
        <w:t>La</w:t>
      </w:r>
      <w:r w:rsidR="00913EEF">
        <w:rPr>
          <w:rFonts w:cs="Arial"/>
          <w:bCs/>
          <w:sz w:val="20"/>
          <w:szCs w:val="20"/>
        </w:rPr>
        <w:t>s</w:t>
      </w:r>
      <w:r w:rsidRPr="00F01BB9">
        <w:rPr>
          <w:rFonts w:cs="Arial"/>
          <w:bCs/>
          <w:sz w:val="20"/>
          <w:szCs w:val="20"/>
        </w:rPr>
        <w:t xml:space="preserve"> variable</w:t>
      </w:r>
      <w:r w:rsidR="00913EEF">
        <w:rPr>
          <w:rFonts w:cs="Arial"/>
          <w:bCs/>
          <w:sz w:val="20"/>
          <w:szCs w:val="20"/>
        </w:rPr>
        <w:t>s</w:t>
      </w:r>
      <w:r w:rsidRPr="00F01BB9">
        <w:rPr>
          <w:rFonts w:cs="Arial"/>
          <w:bCs/>
          <w:sz w:val="20"/>
          <w:szCs w:val="20"/>
        </w:rPr>
        <w:t xml:space="preserve"> </w:t>
      </w:r>
      <w:r w:rsidR="00913EEF">
        <w:rPr>
          <w:rFonts w:cs="Arial"/>
          <w:bCs/>
          <w:sz w:val="20"/>
          <w:szCs w:val="20"/>
        </w:rPr>
        <w:t xml:space="preserve">precio e </w:t>
      </w:r>
      <w:r>
        <w:rPr>
          <w:rFonts w:cs="Arial"/>
          <w:bCs/>
          <w:sz w:val="20"/>
          <w:szCs w:val="20"/>
        </w:rPr>
        <w:t xml:space="preserve">ingreso </w:t>
      </w:r>
      <w:r w:rsidRPr="00F01BB9">
        <w:rPr>
          <w:rFonts w:cs="Arial"/>
          <w:bCs/>
          <w:sz w:val="20"/>
          <w:szCs w:val="20"/>
        </w:rPr>
        <w:t xml:space="preserve">si explica el </w:t>
      </w:r>
      <w:r>
        <w:rPr>
          <w:rFonts w:cs="Arial"/>
          <w:bCs/>
          <w:sz w:val="20"/>
          <w:szCs w:val="20"/>
        </w:rPr>
        <w:t xml:space="preserve">consumo mensual de los </w:t>
      </w:r>
      <w:r w:rsidRPr="00F01BB9">
        <w:rPr>
          <w:rFonts w:cs="Arial"/>
          <w:bCs/>
          <w:sz w:val="20"/>
          <w:szCs w:val="20"/>
        </w:rPr>
        <w:t>datos tomados</w:t>
      </w:r>
      <w:r w:rsidRPr="00F01BB9">
        <w:rPr>
          <w:rFonts w:cs="Arial"/>
          <w:b/>
          <w:bCs/>
          <w:sz w:val="20"/>
          <w:szCs w:val="20"/>
        </w:rPr>
        <w:t xml:space="preserve">. </w:t>
      </w:r>
    </w:p>
    <w:p w:rsidR="00C10769" w:rsidRPr="00F01BB9" w:rsidRDefault="00C10769" w:rsidP="00C10769">
      <w:pPr>
        <w:tabs>
          <w:tab w:val="center" w:pos="2462"/>
        </w:tabs>
        <w:autoSpaceDE w:val="0"/>
        <w:autoSpaceDN w:val="0"/>
        <w:adjustRightInd w:val="0"/>
        <w:ind w:left="709"/>
        <w:jc w:val="both"/>
        <w:rPr>
          <w:rFonts w:cs="Arial"/>
          <w:b/>
          <w:bCs/>
          <w:sz w:val="20"/>
          <w:szCs w:val="20"/>
        </w:rPr>
      </w:pPr>
      <w:r w:rsidRPr="00F01BB9">
        <w:rPr>
          <w:rFonts w:cs="Arial"/>
          <w:bCs/>
          <w:sz w:val="20"/>
          <w:szCs w:val="20"/>
        </w:rPr>
        <w:t xml:space="preserve">Por </w:t>
      </w:r>
      <w:r>
        <w:rPr>
          <w:rFonts w:cs="Arial"/>
          <w:bCs/>
          <w:sz w:val="20"/>
          <w:szCs w:val="20"/>
        </w:rPr>
        <w:t xml:space="preserve">consiguiente, y de acuerdo al gráfico que se dispone, los datos se ajustan a un modelo de </w:t>
      </w:r>
      <w:r w:rsidRPr="00F01BB9">
        <w:rPr>
          <w:rFonts w:cs="Arial"/>
          <w:bCs/>
          <w:sz w:val="20"/>
          <w:szCs w:val="20"/>
        </w:rPr>
        <w:t xml:space="preserve">regresión lineal </w:t>
      </w:r>
      <w:r w:rsidR="00913EEF">
        <w:rPr>
          <w:rFonts w:cs="Arial"/>
          <w:bCs/>
          <w:sz w:val="20"/>
          <w:szCs w:val="20"/>
        </w:rPr>
        <w:t>múltiple</w:t>
      </w:r>
    </w:p>
    <w:p w:rsidR="00C10769" w:rsidRPr="00F01BB9" w:rsidRDefault="00C10769" w:rsidP="00C10769">
      <w:pPr>
        <w:tabs>
          <w:tab w:val="center" w:pos="2462"/>
        </w:tabs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</w:p>
    <w:p w:rsidR="00C10769" w:rsidRPr="009D1FE3" w:rsidRDefault="00C10769" w:rsidP="00C10769">
      <w:pPr>
        <w:pStyle w:val="Prrafodelista"/>
        <w:numPr>
          <w:ilvl w:val="0"/>
          <w:numId w:val="17"/>
        </w:numPr>
        <w:tabs>
          <w:tab w:val="center" w:pos="2462"/>
        </w:tabs>
        <w:autoSpaceDE w:val="0"/>
        <w:autoSpaceDN w:val="0"/>
        <w:adjustRightInd w:val="0"/>
        <w:contextualSpacing/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9D1FE3">
        <w:rPr>
          <w:rFonts w:asciiTheme="minorHAnsi" w:hAnsiTheme="minorHAnsi" w:cs="Arial"/>
          <w:b/>
          <w:bCs/>
          <w:sz w:val="20"/>
          <w:szCs w:val="20"/>
        </w:rPr>
        <w:t>Verificar si los residuales siguen una distribución normal.</w:t>
      </w:r>
    </w:p>
    <w:p w:rsidR="00C10769" w:rsidRPr="009D1FE3" w:rsidRDefault="00C10769" w:rsidP="00C10769">
      <w:pPr>
        <w:pStyle w:val="Prrafodelista"/>
        <w:tabs>
          <w:tab w:val="center" w:pos="2462"/>
        </w:tabs>
        <w:autoSpaceDE w:val="0"/>
        <w:autoSpaceDN w:val="0"/>
        <w:adjustRightInd w:val="0"/>
        <w:ind w:left="644"/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tbl>
      <w:tblPr>
        <w:tblStyle w:val="Tablaconcuadrcula"/>
        <w:tblW w:w="0" w:type="auto"/>
        <w:tblInd w:w="675" w:type="dxa"/>
        <w:tblLook w:val="04A0" w:firstRow="1" w:lastRow="0" w:firstColumn="1" w:lastColumn="0" w:noHBand="0" w:noVBand="1"/>
      </w:tblPr>
      <w:tblGrid>
        <w:gridCol w:w="2826"/>
        <w:gridCol w:w="2997"/>
        <w:gridCol w:w="2788"/>
      </w:tblGrid>
      <w:tr w:rsidR="00913EEF" w:rsidTr="00165A35">
        <w:tc>
          <w:tcPr>
            <w:tcW w:w="8611" w:type="dxa"/>
            <w:gridSpan w:val="3"/>
          </w:tcPr>
          <w:p w:rsidR="00913EEF" w:rsidRPr="00AE0DD9" w:rsidRDefault="00913EEF" w:rsidP="0093464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 w:rsidRPr="00AE0DD9">
              <w:rPr>
                <w:rFonts w:asciiTheme="minorHAnsi" w:hAnsiTheme="minorHAnsi" w:cs="Arial"/>
                <w:b/>
              </w:rPr>
              <w:t>GRAFICA DE PRUEBA DE NORMALIDAD</w:t>
            </w:r>
          </w:p>
        </w:tc>
      </w:tr>
      <w:tr w:rsidR="00913EEF" w:rsidTr="00913EEF">
        <w:tc>
          <w:tcPr>
            <w:tcW w:w="2706" w:type="dxa"/>
          </w:tcPr>
          <w:p w:rsidR="00913EEF" w:rsidRDefault="00913EEF" w:rsidP="00934643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val="es-PE" w:eastAsia="es-PE"/>
              </w:rPr>
              <w:drawing>
                <wp:inline distT="0" distB="0" distL="0" distR="0" wp14:anchorId="1BEA09B5" wp14:editId="7C832770">
                  <wp:extent cx="1651758" cy="1320934"/>
                  <wp:effectExtent l="0" t="0" r="5715" b="0"/>
                  <wp:docPr id="23" name="Imagen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5915" cy="1324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3EEF" w:rsidRDefault="00913EEF" w:rsidP="00934643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3106" w:type="dxa"/>
          </w:tcPr>
          <w:p w:rsidR="00913EEF" w:rsidRDefault="00913EEF" w:rsidP="00934643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val="es-PE" w:eastAsia="es-PE"/>
              </w:rPr>
              <w:drawing>
                <wp:inline distT="0" distB="0" distL="0" distR="0" wp14:anchorId="4E8CE6DA" wp14:editId="0E811A15">
                  <wp:extent cx="1623625" cy="1298434"/>
                  <wp:effectExtent l="0" t="0" r="0" b="0"/>
                  <wp:docPr id="24" name="Imagen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56" cy="1300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9" w:type="dxa"/>
          </w:tcPr>
          <w:p w:rsidR="00913EEF" w:rsidRDefault="00913EEF" w:rsidP="00934643">
            <w:pPr>
              <w:autoSpaceDE w:val="0"/>
              <w:autoSpaceDN w:val="0"/>
              <w:adjustRightInd w:val="0"/>
              <w:jc w:val="center"/>
              <w:rPr>
                <w:rFonts w:cs="Arial"/>
                <w:noProof/>
                <w:lang w:val="es-PE" w:eastAsia="es-PE"/>
              </w:rPr>
            </w:pPr>
            <w:r>
              <w:rPr>
                <w:rFonts w:cs="Arial"/>
                <w:noProof/>
                <w:lang w:val="es-PE" w:eastAsia="es-PE"/>
              </w:rPr>
              <w:drawing>
                <wp:inline distT="0" distB="0" distL="0" distR="0">
                  <wp:extent cx="1610751" cy="1288138"/>
                  <wp:effectExtent l="0" t="0" r="8890" b="7620"/>
                  <wp:docPr id="25" name="Imagen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4549" cy="1291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0769" w:rsidRPr="009D1FE3" w:rsidRDefault="00C10769" w:rsidP="00C10769">
      <w:pPr>
        <w:autoSpaceDE w:val="0"/>
        <w:autoSpaceDN w:val="0"/>
        <w:adjustRightInd w:val="0"/>
        <w:jc w:val="center"/>
        <w:rPr>
          <w:rFonts w:cs="Arial"/>
          <w:sz w:val="20"/>
          <w:szCs w:val="20"/>
        </w:rPr>
      </w:pPr>
    </w:p>
    <w:p w:rsidR="00C10769" w:rsidRDefault="00C10769" w:rsidP="00C10769">
      <w:pPr>
        <w:tabs>
          <w:tab w:val="center" w:pos="5284"/>
        </w:tabs>
        <w:autoSpaceDE w:val="0"/>
        <w:autoSpaceDN w:val="0"/>
        <w:adjustRightInd w:val="0"/>
        <w:jc w:val="both"/>
        <w:rPr>
          <w:rFonts w:cs="Arial"/>
          <w:bCs/>
          <w:sz w:val="20"/>
          <w:szCs w:val="20"/>
        </w:rPr>
      </w:pPr>
      <w:r w:rsidRPr="009D1FE3">
        <w:rPr>
          <w:rFonts w:cs="Arial"/>
          <w:b/>
          <w:bCs/>
          <w:sz w:val="20"/>
          <w:szCs w:val="20"/>
        </w:rPr>
        <w:tab/>
      </w:r>
      <w:r w:rsidRPr="009D1FE3">
        <w:rPr>
          <w:rFonts w:cs="Arial"/>
          <w:bCs/>
          <w:sz w:val="20"/>
          <w:szCs w:val="20"/>
        </w:rPr>
        <w:t>Los valores residuales si sigue una distribución normal, porque todos los valores están muy cercanos a la línea de tendencia como observamos en el gráfico.</w:t>
      </w:r>
    </w:p>
    <w:p w:rsidR="00C10769" w:rsidRDefault="00C10769" w:rsidP="00C10769">
      <w:pPr>
        <w:tabs>
          <w:tab w:val="center" w:pos="5284"/>
        </w:tabs>
        <w:autoSpaceDE w:val="0"/>
        <w:autoSpaceDN w:val="0"/>
        <w:adjustRightInd w:val="0"/>
        <w:jc w:val="both"/>
        <w:rPr>
          <w:rFonts w:cs="Arial"/>
          <w:bCs/>
          <w:sz w:val="20"/>
          <w:szCs w:val="20"/>
        </w:rPr>
      </w:pPr>
    </w:p>
    <w:p w:rsidR="00C10769" w:rsidRPr="00ED31F2" w:rsidRDefault="00C10769" w:rsidP="00C10769">
      <w:pPr>
        <w:tabs>
          <w:tab w:val="center" w:pos="5284"/>
        </w:tabs>
        <w:autoSpaceDE w:val="0"/>
        <w:autoSpaceDN w:val="0"/>
        <w:adjustRightInd w:val="0"/>
        <w:jc w:val="both"/>
        <w:rPr>
          <w:rFonts w:cs="Arial"/>
          <w:b/>
          <w:bCs/>
          <w:sz w:val="20"/>
          <w:szCs w:val="20"/>
        </w:rPr>
      </w:pPr>
      <w:r w:rsidRPr="00ED31F2">
        <w:rPr>
          <w:rFonts w:cs="Arial"/>
          <w:b/>
          <w:bCs/>
          <w:sz w:val="20"/>
          <w:szCs w:val="20"/>
        </w:rPr>
        <w:t xml:space="preserve">Prueba de Normalidad de </w:t>
      </w:r>
      <w:proofErr w:type="spellStart"/>
      <w:r w:rsidRPr="00ED31F2">
        <w:rPr>
          <w:rFonts w:cs="Arial"/>
          <w:b/>
          <w:bCs/>
          <w:sz w:val="20"/>
          <w:szCs w:val="20"/>
        </w:rPr>
        <w:t>Kolmogorov</w:t>
      </w:r>
      <w:proofErr w:type="spellEnd"/>
      <w:r w:rsidRPr="00ED31F2">
        <w:rPr>
          <w:rFonts w:cs="Arial"/>
          <w:b/>
          <w:bCs/>
          <w:sz w:val="20"/>
          <w:szCs w:val="20"/>
        </w:rPr>
        <w:t xml:space="preserve"> </w:t>
      </w:r>
      <w:proofErr w:type="spellStart"/>
      <w:r w:rsidRPr="00ED31F2">
        <w:rPr>
          <w:rFonts w:cs="Arial"/>
          <w:b/>
          <w:bCs/>
          <w:sz w:val="20"/>
          <w:szCs w:val="20"/>
        </w:rPr>
        <w:t>Smirnov</w:t>
      </w:r>
      <w:proofErr w:type="spellEnd"/>
    </w:p>
    <w:p w:rsidR="00C10769" w:rsidRDefault="00C10769" w:rsidP="00C10769">
      <w:pPr>
        <w:tabs>
          <w:tab w:val="center" w:pos="5284"/>
        </w:tabs>
        <w:autoSpaceDE w:val="0"/>
        <w:autoSpaceDN w:val="0"/>
        <w:adjustRightInd w:val="0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H</w:t>
      </w:r>
      <w:r w:rsidRPr="00ED31F2">
        <w:rPr>
          <w:rFonts w:cs="Arial"/>
          <w:bCs/>
          <w:sz w:val="20"/>
          <w:szCs w:val="20"/>
          <w:vertAlign w:val="subscript"/>
        </w:rPr>
        <w:t>o</w:t>
      </w:r>
      <w:r>
        <w:rPr>
          <w:rFonts w:cs="Arial"/>
          <w:bCs/>
          <w:sz w:val="20"/>
          <w:szCs w:val="20"/>
        </w:rPr>
        <w:t>: Los datos de las muestras provienen de una distribución normal.</w:t>
      </w:r>
    </w:p>
    <w:p w:rsidR="00C10769" w:rsidRDefault="00C10769" w:rsidP="00C10769">
      <w:pPr>
        <w:tabs>
          <w:tab w:val="center" w:pos="5284"/>
        </w:tabs>
        <w:autoSpaceDE w:val="0"/>
        <w:autoSpaceDN w:val="0"/>
        <w:adjustRightInd w:val="0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H</w:t>
      </w:r>
      <w:r w:rsidRPr="00ED31F2">
        <w:rPr>
          <w:rFonts w:cs="Arial"/>
          <w:bCs/>
          <w:sz w:val="20"/>
          <w:szCs w:val="20"/>
          <w:vertAlign w:val="subscript"/>
        </w:rPr>
        <w:t>1</w:t>
      </w:r>
      <w:r>
        <w:rPr>
          <w:rFonts w:cs="Arial"/>
          <w:bCs/>
          <w:sz w:val="20"/>
          <w:szCs w:val="20"/>
        </w:rPr>
        <w:t>: Los datos de las muestras no provienen de una distribución normal.</w:t>
      </w:r>
    </w:p>
    <w:p w:rsidR="00C10769" w:rsidRPr="009D1FE3" w:rsidRDefault="00C10769" w:rsidP="00C10769">
      <w:pPr>
        <w:tabs>
          <w:tab w:val="center" w:pos="5284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C10769" w:rsidRPr="009D1FE3" w:rsidRDefault="00913EEF" w:rsidP="00C1076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913EEF">
        <w:rPr>
          <w:noProof/>
          <w:lang w:val="es-PE" w:eastAsia="es-PE"/>
        </w:rPr>
        <w:drawing>
          <wp:inline distT="0" distB="0" distL="0" distR="0">
            <wp:extent cx="3446585" cy="1281416"/>
            <wp:effectExtent l="0" t="0" r="1905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079" cy="12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EEF" w:rsidRDefault="00913EEF" w:rsidP="00C1076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C10769" w:rsidRDefault="00C10769" w:rsidP="00C1076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Dado que los valores del valor –p para </w:t>
      </w:r>
      <w:proofErr w:type="gramStart"/>
      <w:r>
        <w:rPr>
          <w:rFonts w:cs="Arial"/>
          <w:sz w:val="20"/>
          <w:szCs w:val="20"/>
        </w:rPr>
        <w:t>las</w:t>
      </w:r>
      <w:proofErr w:type="gramEnd"/>
      <w:r>
        <w:rPr>
          <w:rFonts w:cs="Arial"/>
          <w:sz w:val="20"/>
          <w:szCs w:val="20"/>
        </w:rPr>
        <w:t xml:space="preserve"> variables </w:t>
      </w:r>
      <w:r w:rsidR="00913EEF">
        <w:rPr>
          <w:rFonts w:cs="Arial"/>
          <w:sz w:val="20"/>
          <w:szCs w:val="20"/>
        </w:rPr>
        <w:t xml:space="preserve">consumo, ingreso </w:t>
      </w:r>
      <w:r>
        <w:rPr>
          <w:rFonts w:cs="Arial"/>
          <w:sz w:val="20"/>
          <w:szCs w:val="20"/>
        </w:rPr>
        <w:t xml:space="preserve">y </w:t>
      </w:r>
      <w:r w:rsidR="00913EEF">
        <w:rPr>
          <w:rFonts w:cs="Arial"/>
          <w:sz w:val="20"/>
          <w:szCs w:val="20"/>
        </w:rPr>
        <w:t xml:space="preserve">precio </w:t>
      </w:r>
      <w:r>
        <w:rPr>
          <w:rFonts w:cs="Arial"/>
          <w:sz w:val="20"/>
          <w:szCs w:val="20"/>
        </w:rPr>
        <w:t>son mayores a 0.05, se demuestran que los datos de las variables analizadas provienen de una distribución normal.</w:t>
      </w:r>
    </w:p>
    <w:p w:rsidR="00C10769" w:rsidRDefault="00C10769" w:rsidP="00C10769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 w:rsidR="00C10769" w:rsidRPr="009D1FE3" w:rsidRDefault="00C10769" w:rsidP="00C10769">
      <w:pPr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 w:rsidRPr="009D1FE3">
        <w:rPr>
          <w:rFonts w:cs="Arial"/>
          <w:b/>
          <w:sz w:val="20"/>
          <w:szCs w:val="20"/>
        </w:rPr>
        <w:t>CONCLUSIONES:</w:t>
      </w:r>
    </w:p>
    <w:p w:rsidR="00C10769" w:rsidRPr="00ED31F2" w:rsidRDefault="00C10769" w:rsidP="00C10769">
      <w:pPr>
        <w:autoSpaceDE w:val="0"/>
        <w:autoSpaceDN w:val="0"/>
        <w:adjustRightInd w:val="0"/>
        <w:ind w:left="284"/>
        <w:contextualSpacing/>
        <w:rPr>
          <w:rFonts w:cs="Arial"/>
          <w:sz w:val="20"/>
          <w:szCs w:val="20"/>
        </w:rPr>
      </w:pPr>
      <w:r w:rsidRPr="00ED31F2">
        <w:rPr>
          <w:rFonts w:cs="Arial"/>
          <w:sz w:val="20"/>
          <w:szCs w:val="20"/>
        </w:rPr>
        <w:t xml:space="preserve">Según el análisis </w:t>
      </w:r>
      <w:r>
        <w:rPr>
          <w:rFonts w:cs="Arial"/>
          <w:sz w:val="20"/>
          <w:szCs w:val="20"/>
        </w:rPr>
        <w:t>realizado</w:t>
      </w:r>
      <w:r w:rsidRPr="00ED31F2">
        <w:rPr>
          <w:rFonts w:cs="Arial"/>
          <w:sz w:val="20"/>
          <w:szCs w:val="20"/>
        </w:rPr>
        <w:t xml:space="preserve">, a un nivel de confianza del 95%, se demuestra que </w:t>
      </w:r>
      <w:r>
        <w:rPr>
          <w:rFonts w:cs="Arial"/>
          <w:sz w:val="20"/>
          <w:szCs w:val="20"/>
        </w:rPr>
        <w:t xml:space="preserve">la variable ingreso </w:t>
      </w:r>
      <w:r w:rsidR="00913EEF">
        <w:rPr>
          <w:rFonts w:cs="Arial"/>
          <w:sz w:val="20"/>
          <w:szCs w:val="20"/>
        </w:rPr>
        <w:t xml:space="preserve">y precio </w:t>
      </w:r>
      <w:r w:rsidRPr="00ED31F2">
        <w:rPr>
          <w:rFonts w:cs="Arial"/>
          <w:sz w:val="20"/>
          <w:szCs w:val="20"/>
        </w:rPr>
        <w:t xml:space="preserve">si explica el </w:t>
      </w:r>
      <w:r>
        <w:rPr>
          <w:rFonts w:cs="Arial"/>
          <w:sz w:val="20"/>
          <w:szCs w:val="20"/>
        </w:rPr>
        <w:t>consumo mensual</w:t>
      </w:r>
      <w:r w:rsidRPr="00ED31F2">
        <w:rPr>
          <w:rFonts w:cs="Arial"/>
          <w:sz w:val="20"/>
          <w:szCs w:val="20"/>
        </w:rPr>
        <w:t xml:space="preserve">, </w:t>
      </w:r>
      <w:r>
        <w:rPr>
          <w:rFonts w:cs="Arial"/>
          <w:sz w:val="20"/>
          <w:szCs w:val="20"/>
        </w:rPr>
        <w:t>según los datos recogidos de las familias encuestadas</w:t>
      </w:r>
      <w:r w:rsidRPr="00ED31F2">
        <w:rPr>
          <w:rFonts w:cs="Arial"/>
          <w:sz w:val="20"/>
          <w:szCs w:val="20"/>
        </w:rPr>
        <w:t>.</w:t>
      </w:r>
    </w:p>
    <w:p w:rsidR="00C10769" w:rsidRDefault="00C10769" w:rsidP="00C10769">
      <w:pPr>
        <w:autoSpaceDE w:val="0"/>
        <w:autoSpaceDN w:val="0"/>
        <w:adjustRightInd w:val="0"/>
        <w:ind w:left="709"/>
        <w:contextualSpacing/>
        <w:rPr>
          <w:rFonts w:cs="Arial"/>
          <w:sz w:val="20"/>
          <w:szCs w:val="20"/>
        </w:rPr>
      </w:pPr>
    </w:p>
    <w:p w:rsidR="00165A35" w:rsidRDefault="00165A35" w:rsidP="00165A35">
      <w:pPr>
        <w:tabs>
          <w:tab w:val="center" w:pos="2462"/>
        </w:tabs>
        <w:autoSpaceDE w:val="0"/>
        <w:autoSpaceDN w:val="0"/>
        <w:adjustRightInd w:val="0"/>
        <w:jc w:val="both"/>
        <w:rPr>
          <w:rFonts w:cs="Arial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cs="Arial"/>
          <w:b/>
          <w:bCs/>
          <w:caps/>
          <w:color w:val="000000"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lastRenderedPageBreak/>
        <w:t>D</w:t>
      </w:r>
      <w:r w:rsidRPr="005F08BC">
        <w:rPr>
          <w:rFonts w:cs="Arial"/>
          <w:b/>
          <w:bCs/>
          <w:caps/>
          <w:color w:val="000000"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) </w:t>
      </w:r>
      <w:r w:rsidRPr="005F08BC">
        <w:rPr>
          <w:rFonts w:cs="Arial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Regresión lineal de consumo en </w:t>
      </w:r>
      <w:r>
        <w:rPr>
          <w:rFonts w:cs="Arial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PRECIO, INGRESO y grupo</w:t>
      </w:r>
      <w:r w:rsidRPr="005F08BC">
        <w:rPr>
          <w:rFonts w:cs="Arial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.  R</w:t>
      </w:r>
      <w:r w:rsidRPr="005F08BC">
        <w:rPr>
          <w:rFonts w:cs="Arial"/>
          <w:b/>
          <w:bCs/>
          <w:caps/>
          <w:sz w:val="20"/>
          <w:szCs w:val="20"/>
          <w:vertAlign w:val="superscript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</w:t>
      </w:r>
      <w:r w:rsidRPr="005F08BC">
        <w:rPr>
          <w:rFonts w:cs="Arial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y ph.</w:t>
      </w:r>
    </w:p>
    <w:p w:rsidR="00165A35" w:rsidRPr="009D1FE3" w:rsidRDefault="00165A35" w:rsidP="00165A35">
      <w:pPr>
        <w:tabs>
          <w:tab w:val="center" w:pos="2462"/>
        </w:tabs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</w:p>
    <w:p w:rsidR="00165A35" w:rsidRDefault="00786C58" w:rsidP="00165A35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S</w:t>
      </w:r>
      <w:r w:rsidR="00165A35">
        <w:rPr>
          <w:rFonts w:cs="Arial"/>
          <w:bCs/>
          <w:sz w:val="20"/>
          <w:szCs w:val="20"/>
        </w:rPr>
        <w:t>e espera una relación directa entre las variables consumo, precio</w:t>
      </w:r>
      <w:r>
        <w:rPr>
          <w:rFonts w:cs="Arial"/>
          <w:bCs/>
          <w:sz w:val="20"/>
          <w:szCs w:val="20"/>
        </w:rPr>
        <w:t xml:space="preserve">, </w:t>
      </w:r>
      <w:r w:rsidR="00165A35">
        <w:rPr>
          <w:rFonts w:cs="Arial"/>
          <w:bCs/>
          <w:sz w:val="20"/>
          <w:szCs w:val="20"/>
        </w:rPr>
        <w:t xml:space="preserve">ingreso </w:t>
      </w:r>
      <w:r>
        <w:rPr>
          <w:rFonts w:cs="Arial"/>
          <w:bCs/>
          <w:sz w:val="20"/>
          <w:szCs w:val="20"/>
        </w:rPr>
        <w:t xml:space="preserve">y grupo; </w:t>
      </w:r>
      <w:r w:rsidR="00165A35">
        <w:rPr>
          <w:rFonts w:cs="Arial"/>
          <w:bCs/>
          <w:sz w:val="20"/>
          <w:szCs w:val="20"/>
        </w:rPr>
        <w:t xml:space="preserve">podemos asumir que efectivamente el modelo de regresión lineal múltiples es apropiado para este conjunto de datos. </w:t>
      </w:r>
    </w:p>
    <w:p w:rsidR="00165A35" w:rsidRDefault="00165A35" w:rsidP="00165A35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Por consiguiente, el modelo propuesto es:</w:t>
      </w:r>
    </w:p>
    <w:p w:rsidR="00165A35" w:rsidRPr="009216DA" w:rsidRDefault="00165A35" w:rsidP="00165A35">
      <w:pPr>
        <w:tabs>
          <w:tab w:val="center" w:pos="2462"/>
        </w:tabs>
        <w:autoSpaceDE w:val="0"/>
        <w:autoSpaceDN w:val="0"/>
        <w:adjustRightInd w:val="0"/>
        <w:ind w:left="284"/>
        <w:jc w:val="center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y = a + b</w:t>
      </w:r>
      <w:r w:rsidRPr="00934643">
        <w:rPr>
          <w:rFonts w:cs="Arial"/>
          <w:bCs/>
          <w:sz w:val="20"/>
          <w:szCs w:val="20"/>
          <w:vertAlign w:val="subscript"/>
        </w:rPr>
        <w:t>1</w:t>
      </w:r>
      <w:r>
        <w:rPr>
          <w:rFonts w:cs="Arial"/>
          <w:bCs/>
          <w:sz w:val="20"/>
          <w:szCs w:val="20"/>
        </w:rPr>
        <w:t>x</w:t>
      </w:r>
      <w:r w:rsidRPr="00934643">
        <w:rPr>
          <w:rFonts w:cs="Arial"/>
          <w:bCs/>
          <w:sz w:val="20"/>
          <w:szCs w:val="20"/>
          <w:vertAlign w:val="subscript"/>
        </w:rPr>
        <w:t>1</w:t>
      </w:r>
      <w:r>
        <w:rPr>
          <w:rFonts w:cs="Arial"/>
          <w:bCs/>
          <w:sz w:val="20"/>
          <w:szCs w:val="20"/>
        </w:rPr>
        <w:t xml:space="preserve"> + b</w:t>
      </w:r>
      <w:r w:rsidRPr="00934643">
        <w:rPr>
          <w:rFonts w:cs="Arial"/>
          <w:bCs/>
          <w:sz w:val="20"/>
          <w:szCs w:val="20"/>
          <w:vertAlign w:val="subscript"/>
        </w:rPr>
        <w:t>2</w:t>
      </w:r>
      <w:r>
        <w:rPr>
          <w:rFonts w:cs="Arial"/>
          <w:bCs/>
          <w:sz w:val="20"/>
          <w:szCs w:val="20"/>
        </w:rPr>
        <w:t>x</w:t>
      </w:r>
      <w:r w:rsidRPr="00934643">
        <w:rPr>
          <w:rFonts w:cs="Arial"/>
          <w:bCs/>
          <w:sz w:val="20"/>
          <w:szCs w:val="20"/>
          <w:vertAlign w:val="subscript"/>
        </w:rPr>
        <w:t>2</w:t>
      </w:r>
      <w:r w:rsidR="009216DA">
        <w:rPr>
          <w:rFonts w:cs="Arial"/>
          <w:bCs/>
          <w:sz w:val="20"/>
          <w:szCs w:val="20"/>
        </w:rPr>
        <w:t xml:space="preserve"> + b</w:t>
      </w:r>
      <w:r w:rsidR="009216DA">
        <w:rPr>
          <w:rFonts w:cs="Arial"/>
          <w:bCs/>
          <w:sz w:val="20"/>
          <w:szCs w:val="20"/>
          <w:vertAlign w:val="subscript"/>
        </w:rPr>
        <w:t>3</w:t>
      </w:r>
      <w:r w:rsidR="009216DA">
        <w:rPr>
          <w:rFonts w:cs="Arial"/>
          <w:bCs/>
          <w:sz w:val="20"/>
          <w:szCs w:val="20"/>
        </w:rPr>
        <w:t>x</w:t>
      </w:r>
      <w:r w:rsidR="009216DA">
        <w:rPr>
          <w:rFonts w:cs="Arial"/>
          <w:bCs/>
          <w:sz w:val="20"/>
          <w:szCs w:val="20"/>
          <w:vertAlign w:val="subscript"/>
        </w:rPr>
        <w:t>3</w:t>
      </w:r>
    </w:p>
    <w:p w:rsidR="00165A35" w:rsidRDefault="00165A35" w:rsidP="00165A35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proofErr w:type="gramStart"/>
      <w:r>
        <w:rPr>
          <w:rFonts w:cs="Arial"/>
          <w:bCs/>
          <w:sz w:val="20"/>
          <w:szCs w:val="20"/>
        </w:rPr>
        <w:t>y</w:t>
      </w:r>
      <w:proofErr w:type="gramEnd"/>
      <w:r>
        <w:rPr>
          <w:rFonts w:cs="Arial"/>
          <w:bCs/>
          <w:sz w:val="20"/>
          <w:szCs w:val="20"/>
        </w:rPr>
        <w:t>: Consumo mensual del bien A.</w:t>
      </w:r>
    </w:p>
    <w:p w:rsidR="00165A35" w:rsidRDefault="00165A35" w:rsidP="00165A35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proofErr w:type="gramStart"/>
      <w:r>
        <w:rPr>
          <w:rFonts w:cs="Arial"/>
          <w:bCs/>
          <w:sz w:val="20"/>
          <w:szCs w:val="20"/>
        </w:rPr>
        <w:t>x</w:t>
      </w:r>
      <w:r w:rsidRPr="00934643">
        <w:rPr>
          <w:rFonts w:cs="Arial"/>
          <w:bCs/>
          <w:sz w:val="20"/>
          <w:szCs w:val="20"/>
          <w:vertAlign w:val="subscript"/>
        </w:rPr>
        <w:t>1</w:t>
      </w:r>
      <w:proofErr w:type="gramEnd"/>
      <w:r>
        <w:rPr>
          <w:rFonts w:cs="Arial"/>
          <w:bCs/>
          <w:sz w:val="20"/>
          <w:szCs w:val="20"/>
        </w:rPr>
        <w:t>: Precio promedio del bien A.</w:t>
      </w:r>
    </w:p>
    <w:p w:rsidR="00165A35" w:rsidRDefault="00165A35" w:rsidP="00165A35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proofErr w:type="gramStart"/>
      <w:r>
        <w:rPr>
          <w:rFonts w:cs="Arial"/>
          <w:bCs/>
          <w:sz w:val="20"/>
          <w:szCs w:val="20"/>
        </w:rPr>
        <w:t>x</w:t>
      </w:r>
      <w:r>
        <w:rPr>
          <w:rFonts w:cs="Arial"/>
          <w:bCs/>
          <w:sz w:val="20"/>
          <w:szCs w:val="20"/>
          <w:vertAlign w:val="subscript"/>
        </w:rPr>
        <w:t>2</w:t>
      </w:r>
      <w:proofErr w:type="gramEnd"/>
      <w:r>
        <w:rPr>
          <w:rFonts w:cs="Arial"/>
          <w:bCs/>
          <w:sz w:val="20"/>
          <w:szCs w:val="20"/>
        </w:rPr>
        <w:t>: Ingreso mensual de la familia.</w:t>
      </w:r>
    </w:p>
    <w:p w:rsidR="009216DA" w:rsidRDefault="009216DA" w:rsidP="009216DA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proofErr w:type="gramStart"/>
      <w:r>
        <w:rPr>
          <w:rFonts w:cs="Arial"/>
          <w:bCs/>
          <w:sz w:val="20"/>
          <w:szCs w:val="20"/>
        </w:rPr>
        <w:t>x</w:t>
      </w:r>
      <w:r>
        <w:rPr>
          <w:rFonts w:cs="Arial"/>
          <w:bCs/>
          <w:sz w:val="20"/>
          <w:szCs w:val="20"/>
          <w:vertAlign w:val="subscript"/>
        </w:rPr>
        <w:t>3</w:t>
      </w:r>
      <w:proofErr w:type="gramEnd"/>
      <w:r>
        <w:rPr>
          <w:rFonts w:cs="Arial"/>
          <w:bCs/>
          <w:sz w:val="20"/>
          <w:szCs w:val="20"/>
        </w:rPr>
        <w:t xml:space="preserve">: </w:t>
      </w:r>
      <w:r w:rsidR="00786C58">
        <w:rPr>
          <w:rFonts w:cs="Arial"/>
          <w:bCs/>
          <w:sz w:val="20"/>
          <w:szCs w:val="20"/>
        </w:rPr>
        <w:t>Grupo socioeconómico</w:t>
      </w:r>
      <w:r>
        <w:rPr>
          <w:rFonts w:cs="Arial"/>
          <w:bCs/>
          <w:sz w:val="20"/>
          <w:szCs w:val="20"/>
        </w:rPr>
        <w:t>.</w:t>
      </w:r>
    </w:p>
    <w:p w:rsidR="00165A35" w:rsidRDefault="00165A35" w:rsidP="00165A35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proofErr w:type="gramStart"/>
      <w:r>
        <w:rPr>
          <w:rFonts w:cs="Arial"/>
          <w:bCs/>
          <w:sz w:val="20"/>
          <w:szCs w:val="20"/>
        </w:rPr>
        <w:t>a</w:t>
      </w:r>
      <w:proofErr w:type="gramEnd"/>
      <w:r>
        <w:rPr>
          <w:rFonts w:cs="Arial"/>
          <w:bCs/>
          <w:sz w:val="20"/>
          <w:szCs w:val="20"/>
        </w:rPr>
        <w:t>: Intercepto.</w:t>
      </w:r>
    </w:p>
    <w:p w:rsidR="00165A35" w:rsidRDefault="00165A35" w:rsidP="00165A35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b</w:t>
      </w:r>
      <w:r w:rsidRPr="00934643">
        <w:rPr>
          <w:rFonts w:cs="Arial"/>
          <w:bCs/>
          <w:sz w:val="20"/>
          <w:szCs w:val="20"/>
          <w:vertAlign w:val="subscript"/>
        </w:rPr>
        <w:t>1</w:t>
      </w:r>
      <w:r w:rsidR="009216DA">
        <w:rPr>
          <w:rFonts w:cs="Arial"/>
          <w:bCs/>
          <w:sz w:val="20"/>
          <w:szCs w:val="20"/>
        </w:rPr>
        <w:t>,</w:t>
      </w:r>
      <w:r>
        <w:rPr>
          <w:rFonts w:cs="Arial"/>
          <w:bCs/>
          <w:sz w:val="20"/>
          <w:szCs w:val="20"/>
        </w:rPr>
        <w:t xml:space="preserve"> b</w:t>
      </w:r>
      <w:r>
        <w:rPr>
          <w:rFonts w:cs="Arial"/>
          <w:bCs/>
          <w:sz w:val="20"/>
          <w:szCs w:val="20"/>
          <w:vertAlign w:val="subscript"/>
        </w:rPr>
        <w:t>2</w:t>
      </w:r>
      <w:r w:rsidR="009216DA">
        <w:rPr>
          <w:rFonts w:cs="Arial"/>
          <w:bCs/>
          <w:sz w:val="20"/>
          <w:szCs w:val="20"/>
        </w:rPr>
        <w:t xml:space="preserve"> y b</w:t>
      </w:r>
      <w:r w:rsidR="009216DA" w:rsidRPr="009216DA">
        <w:rPr>
          <w:rFonts w:cs="Arial"/>
          <w:bCs/>
          <w:sz w:val="20"/>
          <w:szCs w:val="20"/>
          <w:vertAlign w:val="subscript"/>
        </w:rPr>
        <w:t>3</w:t>
      </w:r>
      <w:r w:rsidR="009216DA">
        <w:rPr>
          <w:rFonts w:cs="Arial"/>
          <w:bCs/>
          <w:sz w:val="20"/>
          <w:szCs w:val="20"/>
        </w:rPr>
        <w:t>:</w:t>
      </w:r>
      <w:r>
        <w:rPr>
          <w:rFonts w:cs="Arial"/>
          <w:bCs/>
          <w:sz w:val="20"/>
          <w:szCs w:val="20"/>
        </w:rPr>
        <w:t xml:space="preserve"> </w:t>
      </w:r>
      <w:proofErr w:type="spellStart"/>
      <w:r>
        <w:rPr>
          <w:rFonts w:cs="Arial"/>
          <w:bCs/>
          <w:sz w:val="20"/>
          <w:szCs w:val="20"/>
        </w:rPr>
        <w:t>Coefecientes</w:t>
      </w:r>
      <w:proofErr w:type="spellEnd"/>
      <w:r>
        <w:rPr>
          <w:rFonts w:cs="Arial"/>
          <w:bCs/>
          <w:sz w:val="20"/>
          <w:szCs w:val="20"/>
        </w:rPr>
        <w:t xml:space="preserve"> de </w:t>
      </w:r>
      <w:r w:rsidR="00EA708B">
        <w:rPr>
          <w:rFonts w:cs="Arial"/>
          <w:bCs/>
          <w:sz w:val="20"/>
          <w:szCs w:val="20"/>
        </w:rPr>
        <w:t>regresión.</w:t>
      </w:r>
    </w:p>
    <w:p w:rsidR="00786C58" w:rsidRPr="00786C58" w:rsidRDefault="00786C58" w:rsidP="00786C5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s-PE"/>
        </w:rPr>
      </w:pPr>
    </w:p>
    <w:p w:rsidR="00165A35" w:rsidRPr="00934643" w:rsidRDefault="00165A35" w:rsidP="00165A35">
      <w:pPr>
        <w:pStyle w:val="Prrafodelista"/>
        <w:numPr>
          <w:ilvl w:val="0"/>
          <w:numId w:val="18"/>
        </w:numPr>
        <w:tabs>
          <w:tab w:val="center" w:pos="2462"/>
        </w:tabs>
        <w:autoSpaceDE w:val="0"/>
        <w:autoSpaceDN w:val="0"/>
        <w:adjustRightInd w:val="0"/>
        <w:contextualSpacing/>
        <w:rPr>
          <w:rFonts w:ascii="Calibri" w:hAnsi="Calibri" w:cs="Arial"/>
          <w:b/>
          <w:bCs/>
          <w:sz w:val="20"/>
          <w:szCs w:val="20"/>
          <w:u w:val="single"/>
        </w:rPr>
      </w:pPr>
      <w:r w:rsidRPr="00934643">
        <w:rPr>
          <w:rFonts w:ascii="Calibri" w:hAnsi="Calibri" w:cs="Arial"/>
          <w:b/>
          <w:bCs/>
          <w:sz w:val="20"/>
          <w:szCs w:val="20"/>
          <w:u w:val="single"/>
        </w:rPr>
        <w:t xml:space="preserve">Hallar y = </w:t>
      </w:r>
      <w:r w:rsidRPr="00786C58">
        <w:rPr>
          <w:rFonts w:asciiTheme="minorHAnsi" w:hAnsiTheme="minorHAnsi" w:cs="Arial"/>
          <w:b/>
          <w:bCs/>
          <w:sz w:val="20"/>
          <w:szCs w:val="20"/>
          <w:u w:val="single"/>
        </w:rPr>
        <w:t>a + b</w:t>
      </w:r>
      <w:r w:rsidRPr="00786C58">
        <w:rPr>
          <w:rFonts w:asciiTheme="minorHAnsi" w:hAnsiTheme="minorHAnsi" w:cs="Arial"/>
          <w:b/>
          <w:bCs/>
          <w:sz w:val="20"/>
          <w:szCs w:val="20"/>
          <w:u w:val="single"/>
          <w:vertAlign w:val="subscript"/>
        </w:rPr>
        <w:t>1</w:t>
      </w:r>
      <w:r w:rsidRPr="00786C58">
        <w:rPr>
          <w:rFonts w:asciiTheme="minorHAnsi" w:hAnsiTheme="minorHAnsi" w:cs="Arial"/>
          <w:b/>
          <w:bCs/>
          <w:sz w:val="20"/>
          <w:szCs w:val="20"/>
          <w:u w:val="single"/>
        </w:rPr>
        <w:t>x</w:t>
      </w:r>
      <w:r w:rsidRPr="00786C58">
        <w:rPr>
          <w:rFonts w:asciiTheme="minorHAnsi" w:hAnsiTheme="minorHAnsi" w:cs="Arial"/>
          <w:b/>
          <w:bCs/>
          <w:sz w:val="20"/>
          <w:szCs w:val="20"/>
          <w:u w:val="single"/>
          <w:vertAlign w:val="subscript"/>
        </w:rPr>
        <w:t>1</w:t>
      </w:r>
      <w:r w:rsidRPr="00786C58">
        <w:rPr>
          <w:rFonts w:asciiTheme="minorHAnsi" w:hAnsiTheme="minorHAnsi" w:cs="Arial"/>
          <w:b/>
          <w:bCs/>
          <w:sz w:val="20"/>
          <w:szCs w:val="20"/>
          <w:u w:val="single"/>
        </w:rPr>
        <w:t xml:space="preserve"> + b</w:t>
      </w:r>
      <w:r w:rsidRPr="00786C58">
        <w:rPr>
          <w:rFonts w:asciiTheme="minorHAnsi" w:hAnsiTheme="minorHAnsi" w:cs="Arial"/>
          <w:b/>
          <w:bCs/>
          <w:sz w:val="20"/>
          <w:szCs w:val="20"/>
          <w:u w:val="single"/>
          <w:vertAlign w:val="subscript"/>
        </w:rPr>
        <w:t>2</w:t>
      </w:r>
      <w:r w:rsidRPr="00786C58">
        <w:rPr>
          <w:rFonts w:asciiTheme="minorHAnsi" w:hAnsiTheme="minorHAnsi" w:cs="Arial"/>
          <w:b/>
          <w:bCs/>
          <w:sz w:val="20"/>
          <w:szCs w:val="20"/>
          <w:u w:val="single"/>
        </w:rPr>
        <w:t>x</w:t>
      </w:r>
      <w:r w:rsidRPr="00786C58">
        <w:rPr>
          <w:rFonts w:asciiTheme="minorHAnsi" w:hAnsiTheme="minorHAnsi" w:cs="Arial"/>
          <w:b/>
          <w:bCs/>
          <w:sz w:val="20"/>
          <w:szCs w:val="20"/>
          <w:u w:val="single"/>
          <w:vertAlign w:val="subscript"/>
        </w:rPr>
        <w:t>2</w:t>
      </w:r>
      <w:r w:rsidRPr="00786C58">
        <w:rPr>
          <w:rFonts w:asciiTheme="minorHAnsi" w:hAnsiTheme="minorHAnsi" w:cs="Arial"/>
          <w:b/>
          <w:bCs/>
          <w:sz w:val="20"/>
          <w:szCs w:val="20"/>
          <w:u w:val="single"/>
        </w:rPr>
        <w:t xml:space="preserve"> </w:t>
      </w:r>
      <w:r w:rsidR="00786C58" w:rsidRPr="00786C58">
        <w:rPr>
          <w:rFonts w:asciiTheme="minorHAnsi" w:hAnsiTheme="minorHAnsi" w:cs="Arial"/>
          <w:b/>
          <w:bCs/>
          <w:sz w:val="20"/>
          <w:szCs w:val="20"/>
          <w:u w:val="single"/>
        </w:rPr>
        <w:t>+ b</w:t>
      </w:r>
      <w:r w:rsidR="00786C58" w:rsidRPr="00786C58">
        <w:rPr>
          <w:rFonts w:asciiTheme="minorHAnsi" w:hAnsiTheme="minorHAnsi" w:cs="Arial"/>
          <w:b/>
          <w:bCs/>
          <w:sz w:val="20"/>
          <w:szCs w:val="20"/>
          <w:u w:val="single"/>
          <w:vertAlign w:val="subscript"/>
        </w:rPr>
        <w:t>3</w:t>
      </w:r>
      <w:r w:rsidR="00786C58" w:rsidRPr="00786C58">
        <w:rPr>
          <w:rFonts w:asciiTheme="minorHAnsi" w:hAnsiTheme="minorHAnsi" w:cs="Arial"/>
          <w:b/>
          <w:bCs/>
          <w:sz w:val="20"/>
          <w:szCs w:val="20"/>
          <w:u w:val="single"/>
        </w:rPr>
        <w:t>x</w:t>
      </w:r>
      <w:r w:rsidR="00786C58" w:rsidRPr="00786C58">
        <w:rPr>
          <w:rFonts w:asciiTheme="minorHAnsi" w:hAnsiTheme="minorHAnsi" w:cs="Arial"/>
          <w:b/>
          <w:bCs/>
          <w:sz w:val="20"/>
          <w:szCs w:val="20"/>
          <w:u w:val="single"/>
          <w:vertAlign w:val="subscript"/>
        </w:rPr>
        <w:t>3</w:t>
      </w:r>
      <w:r w:rsidRPr="00934643">
        <w:rPr>
          <w:rFonts w:ascii="Calibri" w:hAnsi="Calibri" w:cs="Arial"/>
          <w:b/>
          <w:bCs/>
          <w:sz w:val="20"/>
          <w:szCs w:val="20"/>
          <w:u w:val="single"/>
        </w:rPr>
        <w:t xml:space="preserve">    </w:t>
      </w:r>
      <w:r>
        <w:rPr>
          <w:rFonts w:ascii="Calibri" w:hAnsi="Calibri" w:cs="Arial"/>
          <w:b/>
          <w:bCs/>
          <w:sz w:val="20"/>
          <w:szCs w:val="20"/>
          <w:u w:val="single"/>
        </w:rPr>
        <w:t>y</w:t>
      </w:r>
      <w:r w:rsidRPr="00934643">
        <w:rPr>
          <w:rFonts w:ascii="Calibri" w:hAnsi="Calibri" w:cs="Arial"/>
          <w:b/>
          <w:bCs/>
          <w:sz w:val="20"/>
          <w:szCs w:val="20"/>
          <w:u w:val="single"/>
        </w:rPr>
        <w:t xml:space="preserve">    r</w:t>
      </w:r>
      <w:r w:rsidRPr="00934643">
        <w:rPr>
          <w:rFonts w:ascii="Calibri" w:hAnsi="Calibri" w:cs="Arial"/>
          <w:b/>
          <w:bCs/>
          <w:sz w:val="20"/>
          <w:szCs w:val="20"/>
          <w:u w:val="single"/>
          <w:vertAlign w:val="superscript"/>
        </w:rPr>
        <w:t>2</w:t>
      </w:r>
    </w:p>
    <w:p w:rsidR="00165A35" w:rsidRPr="009D1FE3" w:rsidRDefault="00165A35" w:rsidP="00165A35">
      <w:pPr>
        <w:tabs>
          <w:tab w:val="center" w:pos="2462"/>
        </w:tabs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tbl>
      <w:tblPr>
        <w:tblW w:w="1985" w:type="dxa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276"/>
      </w:tblGrid>
      <w:tr w:rsidR="00165A35" w:rsidRPr="009D1FE3" w:rsidTr="00165A35">
        <w:trPr>
          <w:trHeight w:val="300"/>
        </w:trPr>
        <w:tc>
          <w:tcPr>
            <w:tcW w:w="709" w:type="dxa"/>
            <w:shd w:val="clear" w:color="auto" w:fill="FFFFFF" w:themeFill="background1"/>
            <w:noWrap/>
            <w:vAlign w:val="bottom"/>
            <w:hideMark/>
          </w:tcPr>
          <w:p w:rsidR="00165A35" w:rsidRPr="009D1FE3" w:rsidRDefault="00165A35" w:rsidP="00165A35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a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bottom"/>
            <w:hideMark/>
          </w:tcPr>
          <w:p w:rsidR="00165A35" w:rsidRPr="009D1FE3" w:rsidRDefault="001E3063" w:rsidP="001E3063">
            <w:pPr>
              <w:jc w:val="right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4</w:t>
            </w:r>
            <w:r w:rsidR="00165A35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.</w:t>
            </w: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079</w:t>
            </w:r>
          </w:p>
        </w:tc>
      </w:tr>
      <w:tr w:rsidR="00165A35" w:rsidRPr="009D1FE3" w:rsidTr="00165A35">
        <w:trPr>
          <w:trHeight w:val="300"/>
        </w:trPr>
        <w:tc>
          <w:tcPr>
            <w:tcW w:w="709" w:type="dxa"/>
            <w:shd w:val="clear" w:color="auto" w:fill="FFFFFF" w:themeFill="background1"/>
            <w:noWrap/>
            <w:vAlign w:val="bottom"/>
            <w:hideMark/>
          </w:tcPr>
          <w:p w:rsidR="00165A35" w:rsidRPr="009D1FE3" w:rsidRDefault="00165A35" w:rsidP="00165A35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 xml:space="preserve">  b</w:t>
            </w:r>
            <w:r w:rsidRPr="0093464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vertAlign w:val="subscript"/>
                <w:lang w:eastAsia="es-ES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bottom"/>
            <w:hideMark/>
          </w:tcPr>
          <w:p w:rsidR="00165A35" w:rsidRPr="009D1FE3" w:rsidRDefault="00165A35" w:rsidP="001E3063">
            <w:pPr>
              <w:jc w:val="right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-</w:t>
            </w:r>
            <w:r w:rsidR="001E306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0</w:t>
            </w: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.</w:t>
            </w:r>
            <w:r w:rsidR="001E306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939</w:t>
            </w:r>
          </w:p>
        </w:tc>
      </w:tr>
      <w:tr w:rsidR="00165A35" w:rsidRPr="009D1FE3" w:rsidTr="00165A35">
        <w:trPr>
          <w:trHeight w:val="300"/>
        </w:trPr>
        <w:tc>
          <w:tcPr>
            <w:tcW w:w="709" w:type="dxa"/>
            <w:shd w:val="clear" w:color="auto" w:fill="FFFFFF" w:themeFill="background1"/>
            <w:noWrap/>
            <w:vAlign w:val="bottom"/>
          </w:tcPr>
          <w:p w:rsidR="00165A35" w:rsidRPr="009D1FE3" w:rsidRDefault="00165A35" w:rsidP="00165A35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 xml:space="preserve">  b</w:t>
            </w: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vertAlign w:val="subscript"/>
                <w:lang w:eastAsia="es-ES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bottom"/>
          </w:tcPr>
          <w:p w:rsidR="00165A35" w:rsidRPr="009D1FE3" w:rsidRDefault="001E3063" w:rsidP="00165A35">
            <w:pPr>
              <w:jc w:val="right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1.193</w:t>
            </w:r>
          </w:p>
        </w:tc>
      </w:tr>
      <w:tr w:rsidR="001E3063" w:rsidRPr="009D1FE3" w:rsidTr="00165A35">
        <w:trPr>
          <w:trHeight w:val="300"/>
        </w:trPr>
        <w:tc>
          <w:tcPr>
            <w:tcW w:w="709" w:type="dxa"/>
            <w:shd w:val="clear" w:color="auto" w:fill="FFFFFF" w:themeFill="background1"/>
            <w:noWrap/>
            <w:vAlign w:val="bottom"/>
          </w:tcPr>
          <w:p w:rsidR="001E3063" w:rsidRPr="009D1FE3" w:rsidRDefault="001E3063" w:rsidP="001E3063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 xml:space="preserve">  b</w:t>
            </w: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vertAlign w:val="subscript"/>
                <w:lang w:eastAsia="es-ES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bottom"/>
          </w:tcPr>
          <w:p w:rsidR="001E3063" w:rsidRPr="009D1FE3" w:rsidRDefault="001E3063" w:rsidP="001E3063">
            <w:pPr>
              <w:jc w:val="right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2.447</w:t>
            </w:r>
          </w:p>
        </w:tc>
      </w:tr>
    </w:tbl>
    <w:p w:rsidR="00165A35" w:rsidRPr="000C5503" w:rsidRDefault="00165A35" w:rsidP="00165A35">
      <w:pPr>
        <w:rPr>
          <w:rFonts w:eastAsia="Times New Roman" w:cs="Times New Roman"/>
          <w:b/>
          <w:bCs/>
          <w:i/>
          <w:iCs/>
          <w:sz w:val="10"/>
          <w:szCs w:val="20"/>
          <w:lang w:eastAsia="es-ES"/>
        </w:rPr>
      </w:pPr>
    </w:p>
    <w:p w:rsidR="00165A35" w:rsidRDefault="00165A35" w:rsidP="00165A35">
      <w:pPr>
        <w:ind w:left="284"/>
        <w:rPr>
          <w:rFonts w:eastAsia="Times New Roman" w:cs="Times New Roman"/>
          <w:bCs/>
          <w:iCs/>
          <w:sz w:val="20"/>
          <w:szCs w:val="20"/>
          <w:lang w:eastAsia="es-ES"/>
        </w:rPr>
      </w:pPr>
    </w:p>
    <w:p w:rsidR="00165A35" w:rsidRDefault="00165A35" w:rsidP="00165A35">
      <w:pPr>
        <w:ind w:left="284"/>
        <w:rPr>
          <w:rFonts w:ascii="Calibri" w:eastAsia="Times New Roman" w:hAnsi="Calibri" w:cs="Times New Roman"/>
          <w:bCs/>
          <w:iCs/>
          <w:sz w:val="20"/>
          <w:szCs w:val="20"/>
          <w:lang w:eastAsia="es-ES"/>
        </w:rPr>
      </w:pPr>
      <w:r w:rsidRPr="000C5503">
        <w:rPr>
          <w:rFonts w:ascii="Calibri" w:eastAsia="Times New Roman" w:hAnsi="Calibri" w:cs="Times New Roman"/>
          <w:bCs/>
          <w:iCs/>
          <w:sz w:val="20"/>
          <w:szCs w:val="20"/>
          <w:lang w:eastAsia="es-ES"/>
        </w:rPr>
        <w:t xml:space="preserve">Por consiguiente el modelo de regresión </w:t>
      </w:r>
      <w:r>
        <w:rPr>
          <w:rFonts w:ascii="Calibri" w:eastAsia="Times New Roman" w:hAnsi="Calibri" w:cs="Times New Roman"/>
          <w:bCs/>
          <w:iCs/>
          <w:sz w:val="20"/>
          <w:szCs w:val="20"/>
          <w:lang w:eastAsia="es-ES"/>
        </w:rPr>
        <w:t xml:space="preserve">lineal múltiple </w:t>
      </w:r>
      <w:r w:rsidRPr="000C5503">
        <w:rPr>
          <w:rFonts w:ascii="Calibri" w:eastAsia="Times New Roman" w:hAnsi="Calibri" w:cs="Times New Roman"/>
          <w:bCs/>
          <w:iCs/>
          <w:sz w:val="20"/>
          <w:szCs w:val="20"/>
          <w:lang w:eastAsia="es-ES"/>
        </w:rPr>
        <w:t xml:space="preserve">estimado es: </w:t>
      </w:r>
    </w:p>
    <w:p w:rsidR="00165A35" w:rsidRPr="000C5503" w:rsidRDefault="00165A35" w:rsidP="00165A35">
      <w:pPr>
        <w:ind w:left="284"/>
        <w:rPr>
          <w:rFonts w:ascii="Calibri" w:eastAsia="Times New Roman" w:hAnsi="Calibri" w:cs="Times New Roman"/>
          <w:bCs/>
          <w:iCs/>
          <w:sz w:val="20"/>
          <w:szCs w:val="20"/>
          <w:lang w:eastAsia="es-ES"/>
        </w:rPr>
      </w:pPr>
    </w:p>
    <w:p w:rsidR="00165A35" w:rsidRDefault="00165A35" w:rsidP="00165A35">
      <w:pPr>
        <w:ind w:left="284"/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</w:pP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Ŷ  = </w:t>
      </w:r>
      <w:r w:rsidR="001E306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4</w:t>
      </w:r>
      <w:r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.</w:t>
      </w:r>
      <w:r w:rsidR="001E306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079</w:t>
      </w:r>
      <w:r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-</w:t>
      </w: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</w:t>
      </w:r>
      <w:r w:rsidR="001E306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0</w:t>
      </w:r>
      <w:r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.</w:t>
      </w:r>
      <w:r w:rsidR="001E306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939</w:t>
      </w: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*x</w:t>
      </w:r>
      <w:r w:rsidRPr="00A36FC4">
        <w:rPr>
          <w:rFonts w:ascii="Calibri" w:eastAsia="Times New Roman" w:hAnsi="Calibri" w:cs="Times New Roman"/>
          <w:b/>
          <w:bCs/>
          <w:i/>
          <w:iCs/>
          <w:sz w:val="20"/>
          <w:szCs w:val="20"/>
          <w:vertAlign w:val="subscript"/>
          <w:lang w:eastAsia="es-ES"/>
        </w:rPr>
        <w:t>1</w:t>
      </w:r>
      <w:r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+ 1.</w:t>
      </w:r>
      <w:r w:rsidR="001E306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193</w:t>
      </w:r>
      <w:r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x</w:t>
      </w:r>
      <w:r w:rsidRPr="00A36FC4">
        <w:rPr>
          <w:rFonts w:ascii="Calibri" w:eastAsia="Times New Roman" w:hAnsi="Calibri" w:cs="Times New Roman"/>
          <w:b/>
          <w:bCs/>
          <w:i/>
          <w:iCs/>
          <w:sz w:val="20"/>
          <w:szCs w:val="20"/>
          <w:vertAlign w:val="subscript"/>
          <w:lang w:eastAsia="es-ES"/>
        </w:rPr>
        <w:t>2</w:t>
      </w: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</w:t>
      </w:r>
      <w:r w:rsidR="001E306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+ 2.447x</w:t>
      </w:r>
      <w:r w:rsidR="001E3063">
        <w:rPr>
          <w:rFonts w:ascii="Calibri" w:eastAsia="Times New Roman" w:hAnsi="Calibri" w:cs="Times New Roman"/>
          <w:b/>
          <w:bCs/>
          <w:i/>
          <w:iCs/>
          <w:sz w:val="20"/>
          <w:szCs w:val="20"/>
          <w:vertAlign w:val="subscript"/>
          <w:lang w:eastAsia="es-ES"/>
        </w:rPr>
        <w:t>3</w:t>
      </w:r>
      <w:r w:rsidR="001E3063"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        </w:t>
      </w: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     </w:t>
      </w:r>
    </w:p>
    <w:p w:rsidR="00165A35" w:rsidRPr="000C5503" w:rsidRDefault="00165A35" w:rsidP="00165A35">
      <w:pPr>
        <w:ind w:left="284"/>
        <w:jc w:val="center"/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</w:pPr>
      <w:r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Consumo mensual</w:t>
      </w: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= </w:t>
      </w:r>
      <w:r w:rsidR="001E306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4</w:t>
      </w:r>
      <w:r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.</w:t>
      </w:r>
      <w:r w:rsidR="001E306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079</w:t>
      </w:r>
      <w:r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-</w:t>
      </w: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</w:t>
      </w:r>
      <w:r w:rsidR="001E306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0</w:t>
      </w:r>
      <w:r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.9</w:t>
      </w:r>
      <w:r w:rsidR="001E306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39</w:t>
      </w: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*</w:t>
      </w:r>
      <w:r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Precio  + 1.</w:t>
      </w:r>
      <w:r w:rsidR="00FD2DDD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193</w:t>
      </w:r>
      <w:r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*Ingreso</w:t>
      </w:r>
      <w:r w:rsidR="00FD2DDD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 + 2.447*Nivel socioeconómico</w:t>
      </w:r>
    </w:p>
    <w:p w:rsidR="00165A35" w:rsidRPr="000C5503" w:rsidRDefault="00165A35" w:rsidP="00165A35">
      <w:pPr>
        <w:tabs>
          <w:tab w:val="center" w:pos="2462"/>
        </w:tabs>
        <w:autoSpaceDE w:val="0"/>
        <w:autoSpaceDN w:val="0"/>
        <w:adjustRightInd w:val="0"/>
        <w:jc w:val="center"/>
        <w:rPr>
          <w:rFonts w:ascii="Calibri" w:hAnsi="Calibri" w:cs="Arial"/>
          <w:b/>
          <w:bCs/>
          <w:sz w:val="20"/>
          <w:szCs w:val="20"/>
        </w:rPr>
      </w:pPr>
    </w:p>
    <w:p w:rsidR="00165A35" w:rsidRPr="00FD2DDD" w:rsidRDefault="00165A35" w:rsidP="00165A35">
      <w:pPr>
        <w:tabs>
          <w:tab w:val="center" w:pos="2462"/>
        </w:tabs>
        <w:autoSpaceDE w:val="0"/>
        <w:autoSpaceDN w:val="0"/>
        <w:adjustRightInd w:val="0"/>
        <w:ind w:left="284"/>
        <w:rPr>
          <w:rFonts w:eastAsia="Times New Roman" w:cs="Times New Roman"/>
          <w:b/>
          <w:sz w:val="20"/>
          <w:szCs w:val="20"/>
          <w:lang w:eastAsia="es-ES"/>
        </w:rPr>
      </w:pPr>
      <w:proofErr w:type="spellStart"/>
      <w:r w:rsidRPr="000C5503">
        <w:rPr>
          <w:rFonts w:ascii="Calibri" w:hAnsi="Calibri" w:cs="Arial"/>
          <w:b/>
          <w:bCs/>
          <w:sz w:val="20"/>
          <w:szCs w:val="20"/>
        </w:rPr>
        <w:t>Coef</w:t>
      </w:r>
      <w:proofErr w:type="spellEnd"/>
      <w:r w:rsidRPr="000C5503">
        <w:rPr>
          <w:rFonts w:ascii="Calibri" w:hAnsi="Calibri" w:cs="Arial"/>
          <w:b/>
          <w:bCs/>
          <w:sz w:val="20"/>
          <w:szCs w:val="20"/>
        </w:rPr>
        <w:t>.  Determinación = r</w:t>
      </w:r>
      <w:r w:rsidRPr="000C5503">
        <w:rPr>
          <w:rFonts w:ascii="Calibri" w:hAnsi="Calibri" w:cs="Arial"/>
          <w:b/>
          <w:bCs/>
          <w:sz w:val="20"/>
          <w:szCs w:val="20"/>
          <w:vertAlign w:val="superscript"/>
        </w:rPr>
        <w:t xml:space="preserve">2 </w:t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= </w:t>
      </w:r>
      <w:r>
        <w:rPr>
          <w:rFonts w:ascii="Calibri" w:eastAsia="Times New Roman" w:hAnsi="Calibri" w:cs="Times New Roman"/>
          <w:b/>
          <w:sz w:val="20"/>
          <w:szCs w:val="20"/>
          <w:lang w:eastAsia="es-ES"/>
        </w:rPr>
        <w:t>0.</w:t>
      </w:r>
      <w:r w:rsidR="00FD2DDD">
        <w:rPr>
          <w:rFonts w:ascii="Calibri" w:eastAsia="Times New Roman" w:hAnsi="Calibri" w:cs="Times New Roman"/>
          <w:b/>
          <w:sz w:val="20"/>
          <w:szCs w:val="20"/>
          <w:lang w:eastAsia="es-ES"/>
        </w:rPr>
        <w:t>944</w:t>
      </w:r>
    </w:p>
    <w:tbl>
      <w:tblPr>
        <w:tblW w:w="7244" w:type="dxa"/>
        <w:tblInd w:w="7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"/>
        <w:gridCol w:w="728"/>
        <w:gridCol w:w="1010"/>
        <w:gridCol w:w="1077"/>
        <w:gridCol w:w="1455"/>
        <w:gridCol w:w="1455"/>
        <w:gridCol w:w="1455"/>
      </w:tblGrid>
      <w:tr w:rsidR="00FD2DDD" w:rsidRPr="00FD2DDD" w:rsidTr="00FD2DDD">
        <w:trPr>
          <w:cantSplit/>
          <w:tblHeader/>
        </w:trPr>
        <w:tc>
          <w:tcPr>
            <w:tcW w:w="72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D2DDD" w:rsidRPr="00FD2DDD" w:rsidRDefault="00FD2DDD" w:rsidP="00FD2D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FD2DDD">
              <w:rPr>
                <w:rFonts w:cs="Arial"/>
                <w:b/>
                <w:bCs/>
                <w:color w:val="000000"/>
                <w:sz w:val="18"/>
                <w:szCs w:val="18"/>
                <w:lang w:val="es-PE"/>
              </w:rPr>
              <w:t>Model</w:t>
            </w:r>
            <w:proofErr w:type="spellEnd"/>
            <w:r w:rsidRPr="00FD2DDD">
              <w:rPr>
                <w:rFonts w:cs="Arial"/>
                <w:b/>
                <w:bCs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FD2DDD">
              <w:rPr>
                <w:rFonts w:cs="Arial"/>
                <w:b/>
                <w:bCs/>
                <w:color w:val="000000"/>
                <w:sz w:val="18"/>
                <w:szCs w:val="18"/>
                <w:lang w:val="es-PE"/>
              </w:rPr>
              <w:t>Summary</w:t>
            </w:r>
            <w:r w:rsidRPr="00FD2DDD">
              <w:rPr>
                <w:rFonts w:cs="Arial"/>
                <w:b/>
                <w:bCs/>
                <w:color w:val="000000"/>
                <w:sz w:val="18"/>
                <w:szCs w:val="18"/>
                <w:vertAlign w:val="superscript"/>
                <w:lang w:val="es-PE"/>
              </w:rPr>
              <w:t>b</w:t>
            </w:r>
            <w:proofErr w:type="spellEnd"/>
          </w:p>
        </w:tc>
      </w:tr>
      <w:tr w:rsidR="00FD2DDD" w:rsidRPr="00FD2DDD" w:rsidTr="00FD2DDD">
        <w:trPr>
          <w:cantSplit/>
          <w:trHeight w:hRule="exact" w:val="284"/>
          <w:tblHeader/>
        </w:trPr>
        <w:tc>
          <w:tcPr>
            <w:tcW w:w="79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D2DDD" w:rsidRPr="00FD2DDD" w:rsidRDefault="00FD2DDD" w:rsidP="00FD2DDD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FD2DDD">
              <w:rPr>
                <w:rFonts w:cs="Arial"/>
                <w:color w:val="000000"/>
                <w:sz w:val="18"/>
                <w:szCs w:val="18"/>
                <w:lang w:val="es-PE"/>
              </w:rPr>
              <w:t>Model</w:t>
            </w:r>
            <w:proofErr w:type="spellEnd"/>
          </w:p>
        </w:tc>
        <w:tc>
          <w:tcPr>
            <w:tcW w:w="101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D2DDD" w:rsidRPr="00FD2DDD" w:rsidRDefault="00FD2DDD" w:rsidP="00FD2DDD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D2DDD">
              <w:rPr>
                <w:rFonts w:cs="Arial"/>
                <w:color w:val="000000"/>
                <w:sz w:val="18"/>
                <w:szCs w:val="18"/>
                <w:lang w:val="es-PE"/>
              </w:rPr>
              <w:t>R</w:t>
            </w:r>
          </w:p>
        </w:tc>
        <w:tc>
          <w:tcPr>
            <w:tcW w:w="107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D2DDD" w:rsidRPr="00FD2DDD" w:rsidRDefault="00FD2DDD" w:rsidP="00FD2DDD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D2DDD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R </w:t>
            </w:r>
            <w:proofErr w:type="spellStart"/>
            <w:r w:rsidRPr="00FD2DDD">
              <w:rPr>
                <w:rFonts w:cs="Arial"/>
                <w:color w:val="000000"/>
                <w:sz w:val="18"/>
                <w:szCs w:val="18"/>
                <w:lang w:val="es-PE"/>
              </w:rPr>
              <w:t>Square</w:t>
            </w:r>
            <w:proofErr w:type="spellEnd"/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D2DDD" w:rsidRPr="00FD2DDD" w:rsidRDefault="00FD2DDD" w:rsidP="00FD2DDD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FD2DDD">
              <w:rPr>
                <w:rFonts w:cs="Arial"/>
                <w:color w:val="000000"/>
                <w:sz w:val="18"/>
                <w:szCs w:val="18"/>
                <w:lang w:val="es-PE"/>
              </w:rPr>
              <w:t>Adjusted</w:t>
            </w:r>
            <w:proofErr w:type="spellEnd"/>
            <w:r w:rsidRPr="00FD2DDD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R </w:t>
            </w:r>
            <w:proofErr w:type="spellStart"/>
            <w:r w:rsidRPr="00FD2DDD">
              <w:rPr>
                <w:rFonts w:cs="Arial"/>
                <w:color w:val="000000"/>
                <w:sz w:val="18"/>
                <w:szCs w:val="18"/>
                <w:lang w:val="es-PE"/>
              </w:rPr>
              <w:t>Square</w:t>
            </w:r>
            <w:proofErr w:type="spellEnd"/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D2DDD" w:rsidRPr="00FD2DDD" w:rsidRDefault="00FD2DDD" w:rsidP="00FD2DDD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FD2DDD">
              <w:rPr>
                <w:rFonts w:cs="Arial"/>
                <w:color w:val="000000"/>
                <w:sz w:val="18"/>
                <w:szCs w:val="18"/>
                <w:lang w:val="en-US"/>
              </w:rPr>
              <w:t>Std. Error of the Estimate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D2DDD" w:rsidRPr="00FD2DDD" w:rsidRDefault="00FD2DDD" w:rsidP="00FD2DDD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FD2DDD">
              <w:rPr>
                <w:rFonts w:cs="Arial"/>
                <w:color w:val="000000"/>
                <w:sz w:val="18"/>
                <w:szCs w:val="18"/>
                <w:lang w:val="es-PE"/>
              </w:rPr>
              <w:t>Durbin</w:t>
            </w:r>
            <w:proofErr w:type="spellEnd"/>
            <w:r w:rsidRPr="00FD2DDD">
              <w:rPr>
                <w:rFonts w:cs="Arial"/>
                <w:color w:val="000000"/>
                <w:sz w:val="18"/>
                <w:szCs w:val="18"/>
                <w:lang w:val="es-PE"/>
              </w:rPr>
              <w:t>-Watson</w:t>
            </w:r>
          </w:p>
        </w:tc>
      </w:tr>
      <w:tr w:rsidR="00FD2DDD" w:rsidRPr="00FD2DDD" w:rsidTr="00FD2DDD">
        <w:trPr>
          <w:cantSplit/>
          <w:trHeight w:hRule="exact" w:val="284"/>
          <w:tblHeader/>
        </w:trPr>
        <w:tc>
          <w:tcPr>
            <w:tcW w:w="6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D2DDD" w:rsidRPr="00FD2DDD" w:rsidRDefault="00FD2DDD" w:rsidP="00FD2DD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D2DDD">
              <w:rPr>
                <w:rFonts w:cs="Arial"/>
                <w:color w:val="000000"/>
                <w:sz w:val="18"/>
                <w:szCs w:val="18"/>
                <w:lang w:val="es-PE"/>
              </w:rPr>
              <w:t>dimension0</w:t>
            </w:r>
          </w:p>
        </w:tc>
        <w:tc>
          <w:tcPr>
            <w:tcW w:w="728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D2DDD" w:rsidRPr="00FD2DDD" w:rsidRDefault="00FD2DDD" w:rsidP="00FD2DDD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D2DDD">
              <w:rPr>
                <w:rFonts w:cs="Arial"/>
                <w:color w:val="000000"/>
                <w:sz w:val="18"/>
                <w:szCs w:val="18"/>
                <w:lang w:val="es-PE"/>
              </w:rPr>
              <w:t>1</w:t>
            </w:r>
          </w:p>
        </w:tc>
        <w:tc>
          <w:tcPr>
            <w:tcW w:w="101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D2DDD" w:rsidRPr="00FD2DDD" w:rsidRDefault="00FD2DDD" w:rsidP="00FD2DD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D2DDD">
              <w:rPr>
                <w:rFonts w:cs="Arial"/>
                <w:color w:val="000000"/>
                <w:sz w:val="18"/>
                <w:szCs w:val="18"/>
                <w:lang w:val="es-PE"/>
              </w:rPr>
              <w:t>,971</w:t>
            </w:r>
            <w:r w:rsidRPr="00FD2DDD">
              <w:rPr>
                <w:rFonts w:cs="Arial"/>
                <w:color w:val="000000"/>
                <w:sz w:val="18"/>
                <w:szCs w:val="18"/>
                <w:vertAlign w:val="superscript"/>
                <w:lang w:val="es-PE"/>
              </w:rPr>
              <w:t>a</w:t>
            </w:r>
          </w:p>
        </w:tc>
        <w:tc>
          <w:tcPr>
            <w:tcW w:w="107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D2DDD" w:rsidRPr="00FD2DDD" w:rsidRDefault="00FD2DDD" w:rsidP="00FD2DD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D2DDD"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  <w:t>,944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D2DDD" w:rsidRPr="00FD2DDD" w:rsidRDefault="00FD2DDD" w:rsidP="00FD2DD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D2DDD">
              <w:rPr>
                <w:rFonts w:cs="Arial"/>
                <w:color w:val="000000"/>
                <w:sz w:val="18"/>
                <w:szCs w:val="18"/>
                <w:lang w:val="es-PE"/>
              </w:rPr>
              <w:t>,915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D2DDD" w:rsidRPr="00FD2DDD" w:rsidRDefault="00FD2DDD" w:rsidP="00FD2DD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D2DDD">
              <w:rPr>
                <w:rFonts w:cs="Arial"/>
                <w:color w:val="000000"/>
                <w:sz w:val="18"/>
                <w:szCs w:val="18"/>
                <w:lang w:val="es-PE"/>
              </w:rPr>
              <w:t>,858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D2DDD" w:rsidRPr="00FD2DDD" w:rsidRDefault="00FD2DDD" w:rsidP="00FD2DD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D2DDD">
              <w:rPr>
                <w:rFonts w:cs="Arial"/>
                <w:color w:val="000000"/>
                <w:sz w:val="18"/>
                <w:szCs w:val="18"/>
                <w:lang w:val="es-PE"/>
              </w:rPr>
              <w:t>1,652</w:t>
            </w:r>
          </w:p>
        </w:tc>
      </w:tr>
      <w:tr w:rsidR="00FD2DDD" w:rsidRPr="00FD2DDD" w:rsidTr="00FD2DDD">
        <w:trPr>
          <w:cantSplit/>
          <w:tblHeader/>
        </w:trPr>
        <w:tc>
          <w:tcPr>
            <w:tcW w:w="72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2DDD" w:rsidRPr="00FD2DDD" w:rsidRDefault="00FD2DDD" w:rsidP="00FD2DDD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D2DDD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a. </w:t>
            </w:r>
            <w:proofErr w:type="spellStart"/>
            <w:r w:rsidRPr="00FD2DDD">
              <w:rPr>
                <w:rFonts w:cs="Arial"/>
                <w:color w:val="000000"/>
                <w:sz w:val="18"/>
                <w:szCs w:val="18"/>
                <w:lang w:val="es-PE"/>
              </w:rPr>
              <w:t>Predictors</w:t>
            </w:r>
            <w:proofErr w:type="spellEnd"/>
            <w:r w:rsidRPr="00FD2DDD">
              <w:rPr>
                <w:rFonts w:cs="Arial"/>
                <w:color w:val="000000"/>
                <w:sz w:val="18"/>
                <w:szCs w:val="18"/>
                <w:lang w:val="es-PE"/>
              </w:rPr>
              <w:t>: (</w:t>
            </w:r>
            <w:proofErr w:type="spellStart"/>
            <w:r w:rsidRPr="00FD2DDD">
              <w:rPr>
                <w:rFonts w:cs="Arial"/>
                <w:color w:val="000000"/>
                <w:sz w:val="18"/>
                <w:szCs w:val="18"/>
                <w:lang w:val="es-PE"/>
              </w:rPr>
              <w:t>Constant</w:t>
            </w:r>
            <w:proofErr w:type="spellEnd"/>
            <w:r w:rsidRPr="00FD2DDD">
              <w:rPr>
                <w:rFonts w:cs="Arial"/>
                <w:color w:val="000000"/>
                <w:sz w:val="18"/>
                <w:szCs w:val="18"/>
                <w:lang w:val="es-PE"/>
              </w:rPr>
              <w:t>), Nivel Socioeconómico, Precio, Ingreso</w:t>
            </w:r>
          </w:p>
        </w:tc>
      </w:tr>
      <w:tr w:rsidR="00FD2DDD" w:rsidRPr="00FD2DDD" w:rsidTr="00FD2DDD">
        <w:trPr>
          <w:cantSplit/>
        </w:trPr>
        <w:tc>
          <w:tcPr>
            <w:tcW w:w="72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2DDD" w:rsidRPr="00FD2DDD" w:rsidRDefault="00FD2DDD" w:rsidP="00FD2DDD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FD2DDD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b. </w:t>
            </w:r>
            <w:proofErr w:type="spellStart"/>
            <w:r w:rsidRPr="00FD2DDD">
              <w:rPr>
                <w:rFonts w:cs="Arial"/>
                <w:color w:val="000000"/>
                <w:sz w:val="18"/>
                <w:szCs w:val="18"/>
                <w:lang w:val="es-PE"/>
              </w:rPr>
              <w:t>Dependent</w:t>
            </w:r>
            <w:proofErr w:type="spellEnd"/>
            <w:r w:rsidRPr="00FD2DDD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Variable: Consumo</w:t>
            </w:r>
          </w:p>
        </w:tc>
      </w:tr>
    </w:tbl>
    <w:p w:rsidR="00165A35" w:rsidRPr="00FD2DDD" w:rsidRDefault="00165A35" w:rsidP="00165A35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sz w:val="16"/>
          <w:szCs w:val="24"/>
          <w:lang w:val="es-PE"/>
        </w:rPr>
      </w:pPr>
    </w:p>
    <w:p w:rsidR="00165A35" w:rsidRPr="000C5503" w:rsidRDefault="00165A35" w:rsidP="00165A35">
      <w:pPr>
        <w:pStyle w:val="Prrafodelista"/>
        <w:numPr>
          <w:ilvl w:val="0"/>
          <w:numId w:val="18"/>
        </w:numPr>
        <w:tabs>
          <w:tab w:val="center" w:pos="2462"/>
        </w:tabs>
        <w:autoSpaceDE w:val="0"/>
        <w:autoSpaceDN w:val="0"/>
        <w:adjustRightInd w:val="0"/>
        <w:contextualSpacing/>
        <w:rPr>
          <w:rFonts w:ascii="Calibri" w:hAnsi="Calibri" w:cs="Arial"/>
          <w:b/>
          <w:bCs/>
          <w:sz w:val="20"/>
          <w:szCs w:val="20"/>
          <w:u w:val="single"/>
        </w:rPr>
      </w:pPr>
      <w:r w:rsidRPr="000C5503">
        <w:rPr>
          <w:rFonts w:ascii="Calibri" w:hAnsi="Calibri" w:cs="Arial"/>
          <w:b/>
          <w:bCs/>
          <w:sz w:val="20"/>
          <w:szCs w:val="20"/>
          <w:u w:val="single"/>
        </w:rPr>
        <w:t>¿</w:t>
      </w:r>
      <w:proofErr w:type="spellStart"/>
      <w:r w:rsidRPr="000C5503">
        <w:rPr>
          <w:rFonts w:ascii="Calibri" w:hAnsi="Calibri" w:cs="Arial"/>
          <w:b/>
          <w:bCs/>
          <w:sz w:val="20"/>
          <w:szCs w:val="20"/>
          <w:u w:val="single"/>
        </w:rPr>
        <w:t>Que</w:t>
      </w:r>
      <w:proofErr w:type="spellEnd"/>
      <w:r w:rsidRPr="000C5503">
        <w:rPr>
          <w:rFonts w:ascii="Calibri" w:hAnsi="Calibri" w:cs="Arial"/>
          <w:b/>
          <w:bCs/>
          <w:sz w:val="20"/>
          <w:szCs w:val="20"/>
          <w:u w:val="single"/>
        </w:rPr>
        <w:t xml:space="preserve"> significa b y r</w:t>
      </w:r>
      <w:r w:rsidRPr="000C5503">
        <w:rPr>
          <w:rFonts w:ascii="Calibri" w:hAnsi="Calibri" w:cs="Arial"/>
          <w:b/>
          <w:bCs/>
          <w:sz w:val="20"/>
          <w:szCs w:val="20"/>
          <w:u w:val="single"/>
          <w:vertAlign w:val="superscript"/>
        </w:rPr>
        <w:t>2</w:t>
      </w:r>
      <w:r w:rsidRPr="000C5503">
        <w:rPr>
          <w:rFonts w:ascii="Calibri" w:hAnsi="Calibri" w:cs="Arial"/>
          <w:b/>
          <w:bCs/>
          <w:sz w:val="20"/>
          <w:szCs w:val="20"/>
          <w:u w:val="single"/>
        </w:rPr>
        <w:t>?</w:t>
      </w:r>
    </w:p>
    <w:p w:rsidR="00165A35" w:rsidRPr="000C5503" w:rsidRDefault="00165A35" w:rsidP="00165A35">
      <w:pPr>
        <w:tabs>
          <w:tab w:val="center" w:pos="2462"/>
        </w:tabs>
        <w:autoSpaceDE w:val="0"/>
        <w:autoSpaceDN w:val="0"/>
        <w:adjustRightInd w:val="0"/>
        <w:jc w:val="center"/>
        <w:rPr>
          <w:rFonts w:ascii="Calibri" w:hAnsi="Calibri" w:cs="Arial"/>
          <w:b/>
          <w:bCs/>
          <w:sz w:val="20"/>
          <w:szCs w:val="20"/>
        </w:rPr>
      </w:pPr>
    </w:p>
    <w:p w:rsidR="00165A35" w:rsidRDefault="00165A35" w:rsidP="00165A35">
      <w:pPr>
        <w:pStyle w:val="Prrafodelista"/>
        <w:numPr>
          <w:ilvl w:val="0"/>
          <w:numId w:val="14"/>
        </w:numPr>
        <w:tabs>
          <w:tab w:val="center" w:pos="2462"/>
        </w:tabs>
        <w:autoSpaceDE w:val="0"/>
        <w:autoSpaceDN w:val="0"/>
        <w:adjustRightInd w:val="0"/>
        <w:jc w:val="both"/>
        <w:rPr>
          <w:rFonts w:ascii="Calibri" w:hAnsi="Calibri" w:cs="Arial"/>
          <w:bCs/>
          <w:sz w:val="20"/>
          <w:szCs w:val="20"/>
        </w:rPr>
      </w:pPr>
      <w:r>
        <w:rPr>
          <w:rFonts w:ascii="Calibri" w:hAnsi="Calibri" w:cs="Arial"/>
          <w:b/>
          <w:bCs/>
          <w:sz w:val="20"/>
          <w:szCs w:val="20"/>
          <w:lang w:val="es-MX"/>
        </w:rPr>
        <w:t>b</w:t>
      </w:r>
      <w:r w:rsidRPr="000C6D6B">
        <w:rPr>
          <w:rFonts w:ascii="Calibri" w:hAnsi="Calibri" w:cs="Arial"/>
          <w:b/>
          <w:bCs/>
          <w:sz w:val="20"/>
          <w:szCs w:val="20"/>
          <w:vertAlign w:val="subscript"/>
        </w:rPr>
        <w:t>1</w:t>
      </w:r>
      <w:r w:rsidRPr="000C5503">
        <w:rPr>
          <w:rFonts w:ascii="Calibri" w:hAnsi="Calibri" w:cs="Arial"/>
          <w:b/>
          <w:bCs/>
          <w:sz w:val="20"/>
          <w:szCs w:val="20"/>
        </w:rPr>
        <w:t>:</w:t>
      </w:r>
      <w:r w:rsidRPr="000C5503">
        <w:rPr>
          <w:rFonts w:ascii="Calibri" w:hAnsi="Calibri" w:cs="Arial"/>
          <w:bCs/>
          <w:sz w:val="20"/>
          <w:szCs w:val="20"/>
        </w:rPr>
        <w:t xml:space="preserve"> Por cada </w:t>
      </w:r>
      <w:r>
        <w:rPr>
          <w:rFonts w:ascii="Calibri" w:hAnsi="Calibri" w:cs="Arial"/>
          <w:bCs/>
          <w:sz w:val="20"/>
          <w:szCs w:val="20"/>
        </w:rPr>
        <w:t xml:space="preserve">unidad que se incremente en el precio </w:t>
      </w:r>
      <w:r w:rsidR="002B191B">
        <w:rPr>
          <w:rFonts w:ascii="Calibri" w:hAnsi="Calibri" w:cs="Arial"/>
          <w:bCs/>
          <w:sz w:val="20"/>
          <w:szCs w:val="20"/>
        </w:rPr>
        <w:t xml:space="preserve">promedio </w:t>
      </w:r>
      <w:r>
        <w:rPr>
          <w:rFonts w:ascii="Calibri" w:hAnsi="Calibri" w:cs="Arial"/>
          <w:bCs/>
          <w:sz w:val="20"/>
          <w:szCs w:val="20"/>
        </w:rPr>
        <w:t xml:space="preserve">del producto A </w:t>
      </w:r>
      <w:r w:rsidR="002B191B">
        <w:rPr>
          <w:rFonts w:ascii="Calibri" w:hAnsi="Calibri" w:cs="Arial"/>
          <w:bCs/>
          <w:sz w:val="20"/>
          <w:szCs w:val="20"/>
        </w:rPr>
        <w:t xml:space="preserve">y mientras que </w:t>
      </w:r>
      <w:r>
        <w:rPr>
          <w:rFonts w:ascii="Calibri" w:hAnsi="Calibri" w:cs="Arial"/>
          <w:bCs/>
          <w:sz w:val="20"/>
          <w:szCs w:val="20"/>
        </w:rPr>
        <w:t xml:space="preserve">el ingreso </w:t>
      </w:r>
      <w:r w:rsidR="002B191B">
        <w:rPr>
          <w:rFonts w:ascii="Calibri" w:hAnsi="Calibri" w:cs="Arial"/>
          <w:bCs/>
          <w:sz w:val="20"/>
          <w:szCs w:val="20"/>
        </w:rPr>
        <w:t xml:space="preserve">y el nivel socioeconómico </w:t>
      </w:r>
      <w:r>
        <w:rPr>
          <w:rFonts w:ascii="Calibri" w:hAnsi="Calibri" w:cs="Arial"/>
          <w:bCs/>
          <w:sz w:val="20"/>
          <w:szCs w:val="20"/>
        </w:rPr>
        <w:t>permanece</w:t>
      </w:r>
      <w:r w:rsidR="002B191B">
        <w:rPr>
          <w:rFonts w:ascii="Calibri" w:hAnsi="Calibri" w:cs="Arial"/>
          <w:bCs/>
          <w:sz w:val="20"/>
          <w:szCs w:val="20"/>
        </w:rPr>
        <w:t>n</w:t>
      </w:r>
      <w:r>
        <w:rPr>
          <w:rFonts w:ascii="Calibri" w:hAnsi="Calibri" w:cs="Arial"/>
          <w:bCs/>
          <w:sz w:val="20"/>
          <w:szCs w:val="20"/>
        </w:rPr>
        <w:t xml:space="preserve"> constante</w:t>
      </w:r>
      <w:r w:rsidR="002B191B">
        <w:rPr>
          <w:rFonts w:ascii="Calibri" w:hAnsi="Calibri" w:cs="Arial"/>
          <w:bCs/>
          <w:sz w:val="20"/>
          <w:szCs w:val="20"/>
        </w:rPr>
        <w:t>s</w:t>
      </w:r>
      <w:r w:rsidRPr="000C5503">
        <w:rPr>
          <w:rFonts w:ascii="Calibri" w:hAnsi="Calibri" w:cs="Arial"/>
          <w:bCs/>
          <w:sz w:val="20"/>
          <w:szCs w:val="20"/>
        </w:rPr>
        <w:t xml:space="preserve">, el </w:t>
      </w:r>
      <w:r>
        <w:rPr>
          <w:rFonts w:ascii="Calibri" w:hAnsi="Calibri" w:cs="Arial"/>
          <w:bCs/>
          <w:sz w:val="20"/>
          <w:szCs w:val="20"/>
        </w:rPr>
        <w:t xml:space="preserve">consumo mensual </w:t>
      </w:r>
      <w:r w:rsidRPr="000C5503">
        <w:rPr>
          <w:rFonts w:ascii="Calibri" w:hAnsi="Calibri" w:cs="Arial"/>
          <w:bCs/>
          <w:sz w:val="20"/>
          <w:szCs w:val="20"/>
        </w:rPr>
        <w:t xml:space="preserve">se </w:t>
      </w:r>
      <w:r>
        <w:rPr>
          <w:rFonts w:ascii="Calibri" w:hAnsi="Calibri" w:cs="Arial"/>
          <w:bCs/>
          <w:sz w:val="20"/>
          <w:szCs w:val="20"/>
        </w:rPr>
        <w:t xml:space="preserve">reducirá </w:t>
      </w:r>
      <w:r w:rsidRPr="000C5503">
        <w:rPr>
          <w:rFonts w:ascii="Calibri" w:hAnsi="Calibri" w:cs="Arial"/>
          <w:bCs/>
          <w:sz w:val="20"/>
          <w:szCs w:val="20"/>
        </w:rPr>
        <w:t xml:space="preserve">en promedio </w:t>
      </w:r>
      <w:r w:rsidR="002B191B">
        <w:rPr>
          <w:rFonts w:ascii="Calibri" w:hAnsi="Calibri" w:cs="Arial"/>
          <w:bCs/>
          <w:sz w:val="20"/>
          <w:szCs w:val="20"/>
        </w:rPr>
        <w:t>0</w:t>
      </w:r>
      <w:r w:rsidRPr="000C5503">
        <w:rPr>
          <w:rFonts w:ascii="Calibri" w:hAnsi="Calibri" w:cs="Arial"/>
          <w:bCs/>
          <w:sz w:val="20"/>
          <w:szCs w:val="20"/>
        </w:rPr>
        <w:t>.</w:t>
      </w:r>
      <w:r w:rsidR="002B191B">
        <w:rPr>
          <w:rFonts w:ascii="Calibri" w:hAnsi="Calibri" w:cs="Arial"/>
          <w:bCs/>
          <w:sz w:val="20"/>
          <w:szCs w:val="20"/>
        </w:rPr>
        <w:t>939</w:t>
      </w:r>
      <w:r w:rsidRPr="000C5503">
        <w:rPr>
          <w:rFonts w:ascii="Calibri" w:hAnsi="Calibri" w:cs="Arial"/>
          <w:bCs/>
          <w:sz w:val="20"/>
          <w:szCs w:val="20"/>
        </w:rPr>
        <w:t xml:space="preserve"> </w:t>
      </w:r>
      <w:r>
        <w:rPr>
          <w:rFonts w:ascii="Calibri" w:hAnsi="Calibri" w:cs="Arial"/>
          <w:bCs/>
          <w:sz w:val="20"/>
          <w:szCs w:val="20"/>
        </w:rPr>
        <w:t>kilogramos del producto A</w:t>
      </w:r>
      <w:r w:rsidRPr="000C5503">
        <w:rPr>
          <w:rFonts w:ascii="Calibri" w:hAnsi="Calibri" w:cs="Arial"/>
          <w:bCs/>
          <w:sz w:val="20"/>
          <w:szCs w:val="20"/>
        </w:rPr>
        <w:t>.</w:t>
      </w:r>
    </w:p>
    <w:p w:rsidR="00165A35" w:rsidRDefault="00165A35" w:rsidP="00165A35">
      <w:pPr>
        <w:pStyle w:val="Prrafodelista"/>
        <w:numPr>
          <w:ilvl w:val="0"/>
          <w:numId w:val="14"/>
        </w:numPr>
        <w:tabs>
          <w:tab w:val="center" w:pos="2462"/>
        </w:tabs>
        <w:autoSpaceDE w:val="0"/>
        <w:autoSpaceDN w:val="0"/>
        <w:adjustRightInd w:val="0"/>
        <w:jc w:val="both"/>
        <w:rPr>
          <w:rFonts w:ascii="Calibri" w:hAnsi="Calibri" w:cs="Arial"/>
          <w:bCs/>
          <w:sz w:val="20"/>
          <w:szCs w:val="20"/>
        </w:rPr>
      </w:pPr>
      <w:r>
        <w:rPr>
          <w:rFonts w:ascii="Calibri" w:hAnsi="Calibri" w:cs="Arial"/>
          <w:b/>
          <w:bCs/>
          <w:sz w:val="20"/>
          <w:szCs w:val="20"/>
          <w:lang w:val="es-MX"/>
        </w:rPr>
        <w:t>b</w:t>
      </w:r>
      <w:r>
        <w:rPr>
          <w:rFonts w:ascii="Calibri" w:hAnsi="Calibri" w:cs="Arial"/>
          <w:b/>
          <w:bCs/>
          <w:sz w:val="20"/>
          <w:szCs w:val="20"/>
          <w:vertAlign w:val="subscript"/>
        </w:rPr>
        <w:t>2</w:t>
      </w:r>
      <w:r w:rsidRPr="000C5503">
        <w:rPr>
          <w:rFonts w:ascii="Calibri" w:hAnsi="Calibri" w:cs="Arial"/>
          <w:b/>
          <w:bCs/>
          <w:sz w:val="20"/>
          <w:szCs w:val="20"/>
        </w:rPr>
        <w:t>:</w:t>
      </w:r>
      <w:r w:rsidRPr="000C5503">
        <w:rPr>
          <w:rFonts w:ascii="Calibri" w:hAnsi="Calibri" w:cs="Arial"/>
          <w:bCs/>
          <w:sz w:val="20"/>
          <w:szCs w:val="20"/>
        </w:rPr>
        <w:t xml:space="preserve"> Por cada </w:t>
      </w:r>
      <w:r>
        <w:rPr>
          <w:rFonts w:ascii="Calibri" w:hAnsi="Calibri" w:cs="Arial"/>
          <w:bCs/>
          <w:sz w:val="20"/>
          <w:szCs w:val="20"/>
        </w:rPr>
        <w:t xml:space="preserve">unidad que se incremente en el ingreso </w:t>
      </w:r>
      <w:r w:rsidR="002A7DB0">
        <w:rPr>
          <w:rFonts w:ascii="Calibri" w:hAnsi="Calibri" w:cs="Arial"/>
          <w:bCs/>
          <w:sz w:val="20"/>
          <w:szCs w:val="20"/>
        </w:rPr>
        <w:t xml:space="preserve">mensual de la familia </w:t>
      </w:r>
      <w:r>
        <w:rPr>
          <w:rFonts w:ascii="Calibri" w:hAnsi="Calibri" w:cs="Arial"/>
          <w:bCs/>
          <w:sz w:val="20"/>
          <w:szCs w:val="20"/>
        </w:rPr>
        <w:t xml:space="preserve">y </w:t>
      </w:r>
      <w:r w:rsidR="002A7DB0">
        <w:rPr>
          <w:rFonts w:ascii="Calibri" w:hAnsi="Calibri" w:cs="Arial"/>
          <w:bCs/>
          <w:sz w:val="20"/>
          <w:szCs w:val="20"/>
        </w:rPr>
        <w:t xml:space="preserve">mientras que el </w:t>
      </w:r>
      <w:r>
        <w:rPr>
          <w:rFonts w:ascii="Calibri" w:hAnsi="Calibri" w:cs="Arial"/>
          <w:bCs/>
          <w:sz w:val="20"/>
          <w:szCs w:val="20"/>
        </w:rPr>
        <w:t xml:space="preserve">precio </w:t>
      </w:r>
      <w:r w:rsidR="002A7DB0">
        <w:rPr>
          <w:rFonts w:ascii="Calibri" w:hAnsi="Calibri" w:cs="Arial"/>
          <w:bCs/>
          <w:sz w:val="20"/>
          <w:szCs w:val="20"/>
        </w:rPr>
        <w:t xml:space="preserve">promedio </w:t>
      </w:r>
      <w:r>
        <w:rPr>
          <w:rFonts w:ascii="Calibri" w:hAnsi="Calibri" w:cs="Arial"/>
          <w:bCs/>
          <w:sz w:val="20"/>
          <w:szCs w:val="20"/>
        </w:rPr>
        <w:t>del producto</w:t>
      </w:r>
      <w:r w:rsidR="002A7DB0">
        <w:rPr>
          <w:rFonts w:ascii="Calibri" w:hAnsi="Calibri" w:cs="Arial"/>
          <w:bCs/>
          <w:sz w:val="20"/>
          <w:szCs w:val="20"/>
        </w:rPr>
        <w:t xml:space="preserve"> A y el nivel socioeconómico </w:t>
      </w:r>
      <w:r>
        <w:rPr>
          <w:rFonts w:ascii="Calibri" w:hAnsi="Calibri" w:cs="Arial"/>
          <w:bCs/>
          <w:sz w:val="20"/>
          <w:szCs w:val="20"/>
        </w:rPr>
        <w:t>permanece</w:t>
      </w:r>
      <w:r w:rsidR="002A7DB0">
        <w:rPr>
          <w:rFonts w:ascii="Calibri" w:hAnsi="Calibri" w:cs="Arial"/>
          <w:bCs/>
          <w:sz w:val="20"/>
          <w:szCs w:val="20"/>
        </w:rPr>
        <w:t>n</w:t>
      </w:r>
      <w:r>
        <w:rPr>
          <w:rFonts w:ascii="Calibri" w:hAnsi="Calibri" w:cs="Arial"/>
          <w:bCs/>
          <w:sz w:val="20"/>
          <w:szCs w:val="20"/>
        </w:rPr>
        <w:t xml:space="preserve"> constante</w:t>
      </w:r>
      <w:r w:rsidR="002A7DB0">
        <w:rPr>
          <w:rFonts w:ascii="Calibri" w:hAnsi="Calibri" w:cs="Arial"/>
          <w:bCs/>
          <w:sz w:val="20"/>
          <w:szCs w:val="20"/>
        </w:rPr>
        <w:t>s</w:t>
      </w:r>
      <w:r w:rsidRPr="000C5503">
        <w:rPr>
          <w:rFonts w:ascii="Calibri" w:hAnsi="Calibri" w:cs="Arial"/>
          <w:bCs/>
          <w:sz w:val="20"/>
          <w:szCs w:val="20"/>
        </w:rPr>
        <w:t xml:space="preserve">, el </w:t>
      </w:r>
      <w:r>
        <w:rPr>
          <w:rFonts w:ascii="Calibri" w:hAnsi="Calibri" w:cs="Arial"/>
          <w:bCs/>
          <w:sz w:val="20"/>
          <w:szCs w:val="20"/>
        </w:rPr>
        <w:t xml:space="preserve">consumo mensual aumentará </w:t>
      </w:r>
      <w:r w:rsidRPr="000C5503">
        <w:rPr>
          <w:rFonts w:ascii="Calibri" w:hAnsi="Calibri" w:cs="Arial"/>
          <w:bCs/>
          <w:sz w:val="20"/>
          <w:szCs w:val="20"/>
        </w:rPr>
        <w:t xml:space="preserve">en promedio </w:t>
      </w:r>
      <w:r>
        <w:rPr>
          <w:rFonts w:ascii="Calibri" w:hAnsi="Calibri" w:cs="Arial"/>
          <w:bCs/>
          <w:sz w:val="20"/>
          <w:szCs w:val="20"/>
        </w:rPr>
        <w:t>1</w:t>
      </w:r>
      <w:r w:rsidRPr="000C5503">
        <w:rPr>
          <w:rFonts w:ascii="Calibri" w:hAnsi="Calibri" w:cs="Arial"/>
          <w:bCs/>
          <w:sz w:val="20"/>
          <w:szCs w:val="20"/>
        </w:rPr>
        <w:t>.</w:t>
      </w:r>
      <w:r w:rsidR="002A7DB0">
        <w:rPr>
          <w:rFonts w:ascii="Calibri" w:hAnsi="Calibri" w:cs="Arial"/>
          <w:bCs/>
          <w:sz w:val="20"/>
          <w:szCs w:val="20"/>
        </w:rPr>
        <w:t>193</w:t>
      </w:r>
      <w:r w:rsidRPr="000C5503">
        <w:rPr>
          <w:rFonts w:ascii="Calibri" w:hAnsi="Calibri" w:cs="Arial"/>
          <w:bCs/>
          <w:sz w:val="20"/>
          <w:szCs w:val="20"/>
        </w:rPr>
        <w:t xml:space="preserve"> </w:t>
      </w:r>
      <w:r>
        <w:rPr>
          <w:rFonts w:ascii="Calibri" w:hAnsi="Calibri" w:cs="Arial"/>
          <w:bCs/>
          <w:sz w:val="20"/>
          <w:szCs w:val="20"/>
        </w:rPr>
        <w:t>kilogramos del producto A</w:t>
      </w:r>
      <w:r w:rsidRPr="000C5503">
        <w:rPr>
          <w:rFonts w:ascii="Calibri" w:hAnsi="Calibri" w:cs="Arial"/>
          <w:bCs/>
          <w:sz w:val="20"/>
          <w:szCs w:val="20"/>
        </w:rPr>
        <w:t>.</w:t>
      </w:r>
    </w:p>
    <w:p w:rsidR="00FD2DDD" w:rsidRDefault="00FD2DDD" w:rsidP="00FD2DDD">
      <w:pPr>
        <w:pStyle w:val="Prrafodelista"/>
        <w:numPr>
          <w:ilvl w:val="0"/>
          <w:numId w:val="14"/>
        </w:numPr>
        <w:tabs>
          <w:tab w:val="center" w:pos="2462"/>
        </w:tabs>
        <w:autoSpaceDE w:val="0"/>
        <w:autoSpaceDN w:val="0"/>
        <w:adjustRightInd w:val="0"/>
        <w:jc w:val="both"/>
        <w:rPr>
          <w:rFonts w:ascii="Calibri" w:hAnsi="Calibri" w:cs="Arial"/>
          <w:bCs/>
          <w:sz w:val="20"/>
          <w:szCs w:val="20"/>
        </w:rPr>
      </w:pPr>
      <w:r>
        <w:rPr>
          <w:rFonts w:ascii="Calibri" w:hAnsi="Calibri" w:cs="Arial"/>
          <w:b/>
          <w:bCs/>
          <w:sz w:val="20"/>
          <w:szCs w:val="20"/>
          <w:lang w:val="es-MX"/>
        </w:rPr>
        <w:t>b</w:t>
      </w:r>
      <w:r>
        <w:rPr>
          <w:rFonts w:ascii="Calibri" w:hAnsi="Calibri" w:cs="Arial"/>
          <w:b/>
          <w:bCs/>
          <w:sz w:val="20"/>
          <w:szCs w:val="20"/>
          <w:vertAlign w:val="subscript"/>
        </w:rPr>
        <w:t>3</w:t>
      </w:r>
      <w:r w:rsidRPr="000C5503">
        <w:rPr>
          <w:rFonts w:ascii="Calibri" w:hAnsi="Calibri" w:cs="Arial"/>
          <w:b/>
          <w:bCs/>
          <w:sz w:val="20"/>
          <w:szCs w:val="20"/>
        </w:rPr>
        <w:t>:</w:t>
      </w:r>
      <w:r w:rsidRPr="000C5503">
        <w:rPr>
          <w:rFonts w:ascii="Calibri" w:hAnsi="Calibri" w:cs="Arial"/>
          <w:bCs/>
          <w:sz w:val="20"/>
          <w:szCs w:val="20"/>
        </w:rPr>
        <w:t xml:space="preserve"> </w:t>
      </w:r>
      <w:r w:rsidR="00EA708B">
        <w:rPr>
          <w:rFonts w:ascii="Calibri" w:hAnsi="Calibri" w:cs="Arial"/>
          <w:bCs/>
          <w:sz w:val="20"/>
          <w:szCs w:val="20"/>
        </w:rPr>
        <w:t xml:space="preserve">Al incrementar una </w:t>
      </w:r>
      <w:r>
        <w:rPr>
          <w:rFonts w:ascii="Calibri" w:hAnsi="Calibri" w:cs="Arial"/>
          <w:bCs/>
          <w:sz w:val="20"/>
          <w:szCs w:val="20"/>
        </w:rPr>
        <w:t xml:space="preserve">unidad en el </w:t>
      </w:r>
      <w:r w:rsidR="002A7DB0">
        <w:rPr>
          <w:rFonts w:ascii="Calibri" w:hAnsi="Calibri" w:cs="Arial"/>
          <w:bCs/>
          <w:sz w:val="20"/>
          <w:szCs w:val="20"/>
        </w:rPr>
        <w:t xml:space="preserve">nivel socioeconómico </w:t>
      </w:r>
      <w:r>
        <w:rPr>
          <w:rFonts w:ascii="Calibri" w:hAnsi="Calibri" w:cs="Arial"/>
          <w:bCs/>
          <w:sz w:val="20"/>
          <w:szCs w:val="20"/>
        </w:rPr>
        <w:t xml:space="preserve">y </w:t>
      </w:r>
      <w:r w:rsidR="002A7DB0">
        <w:rPr>
          <w:rFonts w:ascii="Calibri" w:hAnsi="Calibri" w:cs="Arial"/>
          <w:bCs/>
          <w:sz w:val="20"/>
          <w:szCs w:val="20"/>
        </w:rPr>
        <w:t xml:space="preserve">mientras que </w:t>
      </w:r>
      <w:r>
        <w:rPr>
          <w:rFonts w:ascii="Calibri" w:hAnsi="Calibri" w:cs="Arial"/>
          <w:bCs/>
          <w:sz w:val="20"/>
          <w:szCs w:val="20"/>
        </w:rPr>
        <w:t xml:space="preserve">precio del producto </w:t>
      </w:r>
      <w:r w:rsidR="002A7DB0">
        <w:rPr>
          <w:rFonts w:ascii="Calibri" w:hAnsi="Calibri" w:cs="Arial"/>
          <w:bCs/>
          <w:sz w:val="20"/>
          <w:szCs w:val="20"/>
        </w:rPr>
        <w:t xml:space="preserve">A </w:t>
      </w:r>
      <w:r w:rsidR="00EA708B">
        <w:rPr>
          <w:rFonts w:ascii="Calibri" w:hAnsi="Calibri" w:cs="Arial"/>
          <w:bCs/>
          <w:sz w:val="20"/>
          <w:szCs w:val="20"/>
        </w:rPr>
        <w:t xml:space="preserve">y el ingreso mensual de la familia </w:t>
      </w:r>
      <w:r>
        <w:rPr>
          <w:rFonts w:ascii="Calibri" w:hAnsi="Calibri" w:cs="Arial"/>
          <w:bCs/>
          <w:sz w:val="20"/>
          <w:szCs w:val="20"/>
        </w:rPr>
        <w:t>permanece</w:t>
      </w:r>
      <w:r w:rsidR="00EA708B">
        <w:rPr>
          <w:rFonts w:ascii="Calibri" w:hAnsi="Calibri" w:cs="Arial"/>
          <w:bCs/>
          <w:sz w:val="20"/>
          <w:szCs w:val="20"/>
        </w:rPr>
        <w:t>n</w:t>
      </w:r>
      <w:r>
        <w:rPr>
          <w:rFonts w:ascii="Calibri" w:hAnsi="Calibri" w:cs="Arial"/>
          <w:bCs/>
          <w:sz w:val="20"/>
          <w:szCs w:val="20"/>
        </w:rPr>
        <w:t xml:space="preserve"> constante</w:t>
      </w:r>
      <w:r w:rsidR="00EA708B">
        <w:rPr>
          <w:rFonts w:ascii="Calibri" w:hAnsi="Calibri" w:cs="Arial"/>
          <w:bCs/>
          <w:sz w:val="20"/>
          <w:szCs w:val="20"/>
        </w:rPr>
        <w:t>s</w:t>
      </w:r>
      <w:r w:rsidRPr="000C5503">
        <w:rPr>
          <w:rFonts w:ascii="Calibri" w:hAnsi="Calibri" w:cs="Arial"/>
          <w:bCs/>
          <w:sz w:val="20"/>
          <w:szCs w:val="20"/>
        </w:rPr>
        <w:t xml:space="preserve">, el </w:t>
      </w:r>
      <w:r>
        <w:rPr>
          <w:rFonts w:ascii="Calibri" w:hAnsi="Calibri" w:cs="Arial"/>
          <w:bCs/>
          <w:sz w:val="20"/>
          <w:szCs w:val="20"/>
        </w:rPr>
        <w:t xml:space="preserve">consumo mensual aumentará </w:t>
      </w:r>
      <w:r w:rsidRPr="000C5503">
        <w:rPr>
          <w:rFonts w:ascii="Calibri" w:hAnsi="Calibri" w:cs="Arial"/>
          <w:bCs/>
          <w:sz w:val="20"/>
          <w:szCs w:val="20"/>
        </w:rPr>
        <w:t xml:space="preserve">en promedio </w:t>
      </w:r>
      <w:r w:rsidR="00EA708B">
        <w:rPr>
          <w:rFonts w:ascii="Calibri" w:hAnsi="Calibri" w:cs="Arial"/>
          <w:bCs/>
          <w:sz w:val="20"/>
          <w:szCs w:val="20"/>
        </w:rPr>
        <w:t>2</w:t>
      </w:r>
      <w:r w:rsidRPr="000C5503">
        <w:rPr>
          <w:rFonts w:ascii="Calibri" w:hAnsi="Calibri" w:cs="Arial"/>
          <w:bCs/>
          <w:sz w:val="20"/>
          <w:szCs w:val="20"/>
        </w:rPr>
        <w:t>.</w:t>
      </w:r>
      <w:r w:rsidR="00EA708B">
        <w:rPr>
          <w:rFonts w:ascii="Calibri" w:hAnsi="Calibri" w:cs="Arial"/>
          <w:bCs/>
          <w:sz w:val="20"/>
          <w:szCs w:val="20"/>
        </w:rPr>
        <w:t>447</w:t>
      </w:r>
      <w:r w:rsidRPr="000C5503">
        <w:rPr>
          <w:rFonts w:ascii="Calibri" w:hAnsi="Calibri" w:cs="Arial"/>
          <w:bCs/>
          <w:sz w:val="20"/>
          <w:szCs w:val="20"/>
        </w:rPr>
        <w:t xml:space="preserve"> </w:t>
      </w:r>
      <w:r>
        <w:rPr>
          <w:rFonts w:ascii="Calibri" w:hAnsi="Calibri" w:cs="Arial"/>
          <w:bCs/>
          <w:sz w:val="20"/>
          <w:szCs w:val="20"/>
        </w:rPr>
        <w:t>kilogramos del producto A</w:t>
      </w:r>
      <w:r w:rsidRPr="000C5503">
        <w:rPr>
          <w:rFonts w:ascii="Calibri" w:hAnsi="Calibri" w:cs="Arial"/>
          <w:bCs/>
          <w:sz w:val="20"/>
          <w:szCs w:val="20"/>
        </w:rPr>
        <w:t>.</w:t>
      </w:r>
    </w:p>
    <w:p w:rsidR="00165A35" w:rsidRPr="000C5503" w:rsidRDefault="00165A35" w:rsidP="00165A35">
      <w:pPr>
        <w:pStyle w:val="Prrafodelista"/>
        <w:numPr>
          <w:ilvl w:val="0"/>
          <w:numId w:val="14"/>
        </w:numPr>
        <w:jc w:val="both"/>
        <w:rPr>
          <w:rFonts w:ascii="Calibri" w:hAnsi="Calibri"/>
          <w:bCs/>
          <w:iCs/>
          <w:sz w:val="20"/>
          <w:szCs w:val="20"/>
          <w:lang w:eastAsia="es-ES"/>
        </w:rPr>
      </w:pPr>
      <w:r w:rsidRPr="000C5503">
        <w:rPr>
          <w:rFonts w:ascii="Calibri" w:hAnsi="Calibri" w:cs="Arial"/>
          <w:b/>
          <w:bCs/>
          <w:sz w:val="20"/>
          <w:szCs w:val="20"/>
        </w:rPr>
        <w:t>r</w:t>
      </w:r>
      <w:r w:rsidRPr="000C5503">
        <w:rPr>
          <w:rFonts w:ascii="Calibri" w:hAnsi="Calibri" w:cs="Arial"/>
          <w:b/>
          <w:bCs/>
          <w:sz w:val="20"/>
          <w:szCs w:val="20"/>
          <w:vertAlign w:val="superscript"/>
        </w:rPr>
        <w:t>2</w:t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: 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las variaciones en el </w:t>
      </w:r>
      <w:r>
        <w:rPr>
          <w:rFonts w:ascii="Calibri" w:hAnsi="Calibri"/>
          <w:bCs/>
          <w:iCs/>
          <w:sz w:val="20"/>
          <w:szCs w:val="20"/>
          <w:lang w:val="es-MX" w:eastAsia="es-ES"/>
        </w:rPr>
        <w:t xml:space="preserve">consumo mensual del producto A 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pueden ser explicadas en un </w:t>
      </w:r>
      <w:r w:rsidR="00EA708B">
        <w:rPr>
          <w:rFonts w:ascii="Calibri" w:hAnsi="Calibri"/>
          <w:bCs/>
          <w:iCs/>
          <w:sz w:val="20"/>
          <w:szCs w:val="20"/>
          <w:lang w:eastAsia="es-ES"/>
        </w:rPr>
        <w:t>94</w:t>
      </w:r>
      <w:r>
        <w:rPr>
          <w:rFonts w:ascii="Calibri" w:hAnsi="Calibri"/>
          <w:bCs/>
          <w:iCs/>
          <w:sz w:val="20"/>
          <w:szCs w:val="20"/>
          <w:lang w:eastAsia="es-ES"/>
        </w:rPr>
        <w:t>.</w:t>
      </w:r>
      <w:r w:rsidR="00EA708B">
        <w:rPr>
          <w:rFonts w:ascii="Calibri" w:hAnsi="Calibri"/>
          <w:bCs/>
          <w:iCs/>
          <w:sz w:val="20"/>
          <w:szCs w:val="20"/>
          <w:lang w:eastAsia="es-ES"/>
        </w:rPr>
        <w:t>4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% por las variaciones </w:t>
      </w:r>
      <w:r>
        <w:rPr>
          <w:rFonts w:ascii="Calibri" w:hAnsi="Calibri"/>
          <w:bCs/>
          <w:iCs/>
          <w:sz w:val="20"/>
          <w:szCs w:val="20"/>
          <w:lang w:eastAsia="es-ES"/>
        </w:rPr>
        <w:t>del ingreso mensual</w:t>
      </w:r>
      <w:r w:rsidR="00EA708B">
        <w:rPr>
          <w:rFonts w:ascii="Calibri" w:hAnsi="Calibri"/>
          <w:bCs/>
          <w:iCs/>
          <w:sz w:val="20"/>
          <w:szCs w:val="20"/>
          <w:lang w:eastAsia="es-ES"/>
        </w:rPr>
        <w:t xml:space="preserve">, </w:t>
      </w:r>
      <w:r>
        <w:rPr>
          <w:rFonts w:ascii="Calibri" w:hAnsi="Calibri"/>
          <w:bCs/>
          <w:iCs/>
          <w:sz w:val="20"/>
          <w:szCs w:val="20"/>
          <w:lang w:eastAsia="es-ES"/>
        </w:rPr>
        <w:t>precio</w:t>
      </w:r>
      <w:r w:rsidR="00EA708B">
        <w:rPr>
          <w:rFonts w:ascii="Calibri" w:hAnsi="Calibri"/>
          <w:bCs/>
          <w:iCs/>
          <w:sz w:val="20"/>
          <w:szCs w:val="20"/>
          <w:lang w:eastAsia="es-ES"/>
        </w:rPr>
        <w:t xml:space="preserve"> y nivel socioeconómico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. Esto indica que menos de un </w:t>
      </w:r>
      <w:r w:rsidR="00EA708B">
        <w:rPr>
          <w:rFonts w:ascii="Calibri" w:hAnsi="Calibri"/>
          <w:bCs/>
          <w:iCs/>
          <w:sz w:val="20"/>
          <w:szCs w:val="20"/>
          <w:lang w:eastAsia="es-ES"/>
        </w:rPr>
        <w:t>6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% de las variaciones en el </w:t>
      </w:r>
      <w:r>
        <w:rPr>
          <w:rFonts w:ascii="Calibri" w:hAnsi="Calibri"/>
          <w:bCs/>
          <w:iCs/>
          <w:sz w:val="20"/>
          <w:szCs w:val="20"/>
          <w:lang w:eastAsia="es-ES"/>
        </w:rPr>
        <w:t xml:space="preserve">consumo mensual de las familias 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son atribuibles  a otras variables diferentes </w:t>
      </w:r>
      <w:r>
        <w:rPr>
          <w:rFonts w:ascii="Calibri" w:hAnsi="Calibri"/>
          <w:bCs/>
          <w:iCs/>
          <w:sz w:val="20"/>
          <w:szCs w:val="20"/>
          <w:lang w:eastAsia="es-ES"/>
        </w:rPr>
        <w:t>del ingreso mensual de las familias</w:t>
      </w:r>
      <w:r w:rsidR="00EA708B">
        <w:rPr>
          <w:rFonts w:ascii="Calibri" w:hAnsi="Calibri"/>
          <w:bCs/>
          <w:iCs/>
          <w:sz w:val="20"/>
          <w:szCs w:val="20"/>
          <w:lang w:eastAsia="es-ES"/>
        </w:rPr>
        <w:t xml:space="preserve">, </w:t>
      </w:r>
      <w:r>
        <w:rPr>
          <w:rFonts w:ascii="Calibri" w:hAnsi="Calibri"/>
          <w:bCs/>
          <w:iCs/>
          <w:sz w:val="20"/>
          <w:szCs w:val="20"/>
          <w:lang w:eastAsia="es-ES"/>
        </w:rPr>
        <w:t>precio del producto</w:t>
      </w:r>
      <w:r w:rsidR="00EA708B">
        <w:rPr>
          <w:rFonts w:ascii="Calibri" w:hAnsi="Calibri"/>
          <w:bCs/>
          <w:iCs/>
          <w:sz w:val="20"/>
          <w:szCs w:val="20"/>
          <w:lang w:eastAsia="es-ES"/>
        </w:rPr>
        <w:t xml:space="preserve"> y el nivel socioeconómico</w:t>
      </w:r>
      <w:r>
        <w:rPr>
          <w:rFonts w:ascii="Calibri" w:hAnsi="Calibri"/>
          <w:bCs/>
          <w:iCs/>
          <w:sz w:val="20"/>
          <w:szCs w:val="20"/>
          <w:lang w:eastAsia="es-ES"/>
        </w:rPr>
        <w:t>.</w:t>
      </w:r>
    </w:p>
    <w:p w:rsidR="00165A35" w:rsidRDefault="00165A35" w:rsidP="00165A35">
      <w:pPr>
        <w:tabs>
          <w:tab w:val="center" w:pos="2462"/>
        </w:tabs>
        <w:autoSpaceDE w:val="0"/>
        <w:autoSpaceDN w:val="0"/>
        <w:adjustRightInd w:val="0"/>
        <w:rPr>
          <w:rFonts w:ascii="Calibri" w:hAnsi="Calibri" w:cs="Arial"/>
          <w:b/>
          <w:bCs/>
          <w:sz w:val="20"/>
          <w:szCs w:val="20"/>
          <w:lang w:val="es-ES_tradnl"/>
        </w:rPr>
      </w:pPr>
    </w:p>
    <w:p w:rsidR="00804049" w:rsidRDefault="00804049" w:rsidP="00165A35">
      <w:pPr>
        <w:tabs>
          <w:tab w:val="center" w:pos="2462"/>
        </w:tabs>
        <w:autoSpaceDE w:val="0"/>
        <w:autoSpaceDN w:val="0"/>
        <w:adjustRightInd w:val="0"/>
        <w:rPr>
          <w:rFonts w:ascii="Calibri" w:hAnsi="Calibri" w:cs="Arial"/>
          <w:b/>
          <w:bCs/>
          <w:sz w:val="20"/>
          <w:szCs w:val="20"/>
          <w:lang w:val="es-ES_tradnl"/>
        </w:rPr>
      </w:pPr>
    </w:p>
    <w:p w:rsidR="00804049" w:rsidRDefault="00804049" w:rsidP="00165A35">
      <w:pPr>
        <w:tabs>
          <w:tab w:val="center" w:pos="2462"/>
        </w:tabs>
        <w:autoSpaceDE w:val="0"/>
        <w:autoSpaceDN w:val="0"/>
        <w:adjustRightInd w:val="0"/>
        <w:rPr>
          <w:rFonts w:ascii="Calibri" w:hAnsi="Calibri" w:cs="Arial"/>
          <w:b/>
          <w:bCs/>
          <w:sz w:val="20"/>
          <w:szCs w:val="20"/>
          <w:lang w:val="es-ES_tradnl"/>
        </w:rPr>
      </w:pPr>
    </w:p>
    <w:p w:rsidR="00804049" w:rsidRDefault="00804049" w:rsidP="00165A35">
      <w:pPr>
        <w:tabs>
          <w:tab w:val="center" w:pos="2462"/>
        </w:tabs>
        <w:autoSpaceDE w:val="0"/>
        <w:autoSpaceDN w:val="0"/>
        <w:adjustRightInd w:val="0"/>
        <w:rPr>
          <w:rFonts w:ascii="Calibri" w:hAnsi="Calibri" w:cs="Arial"/>
          <w:b/>
          <w:bCs/>
          <w:sz w:val="20"/>
          <w:szCs w:val="20"/>
          <w:lang w:val="es-ES_tradnl"/>
        </w:rPr>
      </w:pPr>
    </w:p>
    <w:p w:rsidR="00804049" w:rsidRPr="00916012" w:rsidRDefault="00804049" w:rsidP="00165A35">
      <w:pPr>
        <w:tabs>
          <w:tab w:val="center" w:pos="2462"/>
        </w:tabs>
        <w:autoSpaceDE w:val="0"/>
        <w:autoSpaceDN w:val="0"/>
        <w:adjustRightInd w:val="0"/>
        <w:rPr>
          <w:rFonts w:ascii="Calibri" w:hAnsi="Calibri" w:cs="Arial"/>
          <w:b/>
          <w:bCs/>
          <w:sz w:val="20"/>
          <w:szCs w:val="20"/>
          <w:lang w:val="es-ES_tradnl"/>
        </w:rPr>
      </w:pPr>
    </w:p>
    <w:p w:rsidR="00165A35" w:rsidRPr="000C5503" w:rsidRDefault="00165A35" w:rsidP="00165A35">
      <w:pPr>
        <w:pStyle w:val="Prrafodelista"/>
        <w:numPr>
          <w:ilvl w:val="0"/>
          <w:numId w:val="18"/>
        </w:numPr>
        <w:tabs>
          <w:tab w:val="center" w:pos="2462"/>
        </w:tabs>
        <w:autoSpaceDE w:val="0"/>
        <w:autoSpaceDN w:val="0"/>
        <w:adjustRightInd w:val="0"/>
        <w:contextualSpacing/>
        <w:rPr>
          <w:rFonts w:ascii="Calibri" w:hAnsi="Calibri" w:cs="Arial"/>
          <w:b/>
          <w:bCs/>
          <w:sz w:val="20"/>
          <w:szCs w:val="20"/>
        </w:rPr>
      </w:pPr>
      <w:r w:rsidRPr="000C5503">
        <w:rPr>
          <w:rFonts w:ascii="Calibri" w:hAnsi="Calibri" w:cs="Arial"/>
          <w:b/>
          <w:bCs/>
          <w:sz w:val="20"/>
          <w:szCs w:val="20"/>
        </w:rPr>
        <w:lastRenderedPageBreak/>
        <w:t xml:space="preserve"> Ho:  α = 0</w:t>
      </w:r>
    </w:p>
    <w:p w:rsidR="00165A35" w:rsidRPr="000C5503" w:rsidRDefault="00165A35" w:rsidP="00165A35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="Calibri" w:hAnsi="Calibri" w:cs="Arial"/>
          <w:b/>
          <w:bCs/>
          <w:sz w:val="20"/>
          <w:szCs w:val="20"/>
        </w:rPr>
      </w:pPr>
      <w:r w:rsidRPr="000C5503">
        <w:rPr>
          <w:rFonts w:ascii="Calibri" w:hAnsi="Calibri" w:cs="Arial"/>
          <w:b/>
          <w:bCs/>
          <w:sz w:val="20"/>
          <w:szCs w:val="20"/>
        </w:rPr>
        <w:t>H1</w:t>
      </w:r>
      <w:proofErr w:type="gramStart"/>
      <w:r w:rsidRPr="000C5503">
        <w:rPr>
          <w:rFonts w:ascii="Calibri" w:hAnsi="Calibri" w:cs="Arial"/>
          <w:b/>
          <w:bCs/>
          <w:sz w:val="20"/>
          <w:szCs w:val="20"/>
        </w:rPr>
        <w:t>:  α</w:t>
      </w:r>
      <w:proofErr w:type="gramEnd"/>
      <w:r w:rsidRPr="000C5503">
        <w:rPr>
          <w:rFonts w:ascii="Calibri" w:hAnsi="Calibri" w:cs="Arial"/>
          <w:b/>
          <w:bCs/>
          <w:sz w:val="20"/>
          <w:szCs w:val="20"/>
        </w:rPr>
        <w:t xml:space="preserve"> ≠ 0</w:t>
      </w:r>
    </w:p>
    <w:p w:rsidR="00165A35" w:rsidRPr="000C5503" w:rsidRDefault="00165A35" w:rsidP="00165A35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="Calibri" w:hAnsi="Calibri" w:cs="Arial"/>
          <w:b/>
          <w:bCs/>
          <w:sz w:val="20"/>
          <w:szCs w:val="20"/>
        </w:rPr>
      </w:pPr>
    </w:p>
    <w:p w:rsidR="00EA708B" w:rsidRPr="00786C58" w:rsidRDefault="00165A35" w:rsidP="00EA708B">
      <w:pPr>
        <w:autoSpaceDE w:val="0"/>
        <w:autoSpaceDN w:val="0"/>
        <w:adjustRightInd w:val="0"/>
        <w:ind w:left="708"/>
        <w:rPr>
          <w:rFonts w:ascii="Times New Roman" w:hAnsi="Times New Roman" w:cs="Times New Roman"/>
          <w:sz w:val="24"/>
          <w:szCs w:val="24"/>
          <w:lang w:val="es-PE"/>
        </w:rPr>
      </w:pPr>
      <w:r w:rsidRPr="000C5503">
        <w:rPr>
          <w:rFonts w:ascii="Calibri" w:hAnsi="Calibri" w:cs="Arial"/>
          <w:bCs/>
          <w:sz w:val="20"/>
          <w:szCs w:val="20"/>
        </w:rPr>
        <w:t>Como podemos observar en el cuadro resumen de coeficientes del SPSS, tenemos para α una significancia de 0</w:t>
      </w:r>
      <w:r>
        <w:rPr>
          <w:rFonts w:ascii="Calibri" w:hAnsi="Calibri" w:cs="Arial"/>
          <w:bCs/>
          <w:sz w:val="20"/>
          <w:szCs w:val="20"/>
        </w:rPr>
        <w:t>.</w:t>
      </w:r>
      <w:r w:rsidR="00EA708B">
        <w:rPr>
          <w:rFonts w:ascii="Calibri" w:hAnsi="Calibri" w:cs="Arial"/>
          <w:bCs/>
          <w:sz w:val="20"/>
          <w:szCs w:val="20"/>
        </w:rPr>
        <w:t>021</w:t>
      </w:r>
      <w:r>
        <w:rPr>
          <w:rFonts w:ascii="Calibri" w:hAnsi="Calibri" w:cs="Arial"/>
          <w:bCs/>
          <w:sz w:val="20"/>
          <w:szCs w:val="20"/>
        </w:rPr>
        <w:t>; y</w:t>
      </w:r>
      <w:r w:rsidRPr="000C5503">
        <w:rPr>
          <w:rFonts w:ascii="Calibri" w:hAnsi="Calibri" w:cs="Arial"/>
          <w:bCs/>
          <w:sz w:val="20"/>
          <w:szCs w:val="20"/>
        </w:rPr>
        <w:t xml:space="preserve"> nosotros estamos trabajando con un nivel de significancia de 0.05 (</w:t>
      </w:r>
      <w:proofErr w:type="spellStart"/>
      <w:r w:rsidRPr="000C5503">
        <w:rPr>
          <w:rFonts w:ascii="Calibri" w:hAnsi="Calibri" w:cs="Arial"/>
          <w:bCs/>
          <w:sz w:val="20"/>
          <w:szCs w:val="20"/>
        </w:rPr>
        <w:t>márgen</w:t>
      </w:r>
      <w:proofErr w:type="spellEnd"/>
      <w:r w:rsidRPr="000C5503">
        <w:rPr>
          <w:rFonts w:ascii="Calibri" w:hAnsi="Calibri" w:cs="Arial"/>
          <w:bCs/>
          <w:sz w:val="20"/>
          <w:szCs w:val="20"/>
        </w:rPr>
        <w:t xml:space="preserve"> de error del 5%) con lo cual podemos concluir que </w:t>
      </w:r>
      <w:r w:rsidR="00EA708B">
        <w:rPr>
          <w:rFonts w:ascii="Calibri" w:hAnsi="Calibri" w:cs="Arial"/>
          <w:bCs/>
          <w:sz w:val="20"/>
          <w:szCs w:val="20"/>
        </w:rPr>
        <w:t xml:space="preserve">se </w:t>
      </w:r>
      <w:r w:rsidRPr="000C5503">
        <w:rPr>
          <w:rFonts w:ascii="Calibri" w:hAnsi="Calibri" w:cs="Arial"/>
          <w:bCs/>
          <w:sz w:val="20"/>
          <w:szCs w:val="20"/>
        </w:rPr>
        <w:t>rechaza la H</w:t>
      </w:r>
      <w:r w:rsidRPr="00EA708B">
        <w:rPr>
          <w:rFonts w:ascii="Calibri" w:hAnsi="Calibri" w:cs="Arial"/>
          <w:bCs/>
          <w:sz w:val="20"/>
          <w:szCs w:val="20"/>
          <w:vertAlign w:val="subscript"/>
        </w:rPr>
        <w:t>o</w:t>
      </w:r>
      <w:r w:rsidRPr="000C5503">
        <w:rPr>
          <w:rFonts w:ascii="Calibri" w:hAnsi="Calibri" w:cs="Arial"/>
          <w:bCs/>
          <w:sz w:val="20"/>
          <w:szCs w:val="20"/>
        </w:rPr>
        <w:t>.</w:t>
      </w:r>
      <w:r w:rsidR="00EA708B" w:rsidRPr="00EA708B">
        <w:rPr>
          <w:rFonts w:ascii="Times New Roman" w:hAnsi="Times New Roman" w:cs="Times New Roman"/>
          <w:sz w:val="24"/>
          <w:szCs w:val="24"/>
          <w:lang w:val="es-PE"/>
        </w:rPr>
        <w:t xml:space="preserve"> </w:t>
      </w:r>
    </w:p>
    <w:p w:rsidR="00165A35" w:rsidRPr="000C5503" w:rsidRDefault="00165A35" w:rsidP="00165A35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="Calibri" w:hAnsi="Calibri" w:cs="Arial"/>
          <w:bCs/>
          <w:sz w:val="20"/>
          <w:szCs w:val="20"/>
        </w:rPr>
      </w:pPr>
    </w:p>
    <w:p w:rsidR="00165A35" w:rsidRPr="000C5503" w:rsidRDefault="00165A35" w:rsidP="00165A35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="Calibri" w:hAnsi="Calibri" w:cs="Arial"/>
          <w:bCs/>
          <w:sz w:val="20"/>
          <w:szCs w:val="20"/>
        </w:rPr>
      </w:pPr>
      <w:proofErr w:type="gramStart"/>
      <w:r w:rsidRPr="000C5503">
        <w:rPr>
          <w:rFonts w:ascii="Calibri" w:hAnsi="Calibri" w:cs="Arial"/>
          <w:bCs/>
          <w:sz w:val="20"/>
          <w:szCs w:val="20"/>
        </w:rPr>
        <w:t>valor-p</w:t>
      </w:r>
      <w:proofErr w:type="gramEnd"/>
      <w:r w:rsidRPr="000C5503">
        <w:rPr>
          <w:rFonts w:ascii="Calibri" w:hAnsi="Calibri" w:cs="Arial"/>
          <w:bCs/>
          <w:sz w:val="20"/>
          <w:szCs w:val="20"/>
        </w:rPr>
        <w:t xml:space="preserve"> = 0</w:t>
      </w:r>
      <w:r w:rsidR="00EA708B">
        <w:rPr>
          <w:rFonts w:ascii="Calibri" w:hAnsi="Calibri" w:cs="Arial"/>
          <w:bCs/>
          <w:sz w:val="20"/>
          <w:szCs w:val="20"/>
        </w:rPr>
        <w:t>.021</w:t>
      </w:r>
    </w:p>
    <w:p w:rsidR="00165A35" w:rsidRPr="000C5503" w:rsidRDefault="00165A35" w:rsidP="00165A35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="Calibri" w:hAnsi="Calibri" w:cs="Arial"/>
          <w:bCs/>
          <w:sz w:val="20"/>
          <w:szCs w:val="20"/>
        </w:rPr>
      </w:pPr>
      <w:r w:rsidRPr="000C5503">
        <w:rPr>
          <w:rFonts w:ascii="Calibri" w:hAnsi="Calibri" w:cs="Arial"/>
          <w:bCs/>
          <w:sz w:val="20"/>
          <w:szCs w:val="20"/>
        </w:rPr>
        <w:t xml:space="preserve">P </w:t>
      </w:r>
      <w:r>
        <w:rPr>
          <w:rFonts w:ascii="Calibri" w:hAnsi="Calibri" w:cs="Arial"/>
          <w:bCs/>
          <w:sz w:val="20"/>
          <w:szCs w:val="20"/>
        </w:rPr>
        <w:t>&gt;</w:t>
      </w:r>
      <w:r w:rsidRPr="000C5503">
        <w:rPr>
          <w:rFonts w:ascii="Calibri" w:hAnsi="Calibri" w:cs="Arial"/>
          <w:bCs/>
          <w:sz w:val="20"/>
          <w:szCs w:val="20"/>
        </w:rPr>
        <w:t xml:space="preserve"> 0.05 = </w:t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α         </w:t>
      </w:r>
      <w:r w:rsidRPr="0073112B">
        <w:rPr>
          <w:rFonts w:ascii="Calibri" w:hAnsi="Calibri" w:cs="Arial"/>
          <w:b/>
          <w:bCs/>
          <w:sz w:val="20"/>
          <w:szCs w:val="20"/>
        </w:rPr>
        <w:sym w:font="Wingdings" w:char="F0E8"/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            </w:t>
      </w:r>
      <w:r w:rsidR="00EA708B">
        <w:rPr>
          <w:rFonts w:ascii="Calibri" w:hAnsi="Calibri" w:cs="Arial"/>
          <w:b/>
          <w:bCs/>
          <w:sz w:val="20"/>
          <w:szCs w:val="20"/>
        </w:rPr>
        <w:t>R</w:t>
      </w:r>
      <w:r w:rsidRPr="000C5503">
        <w:rPr>
          <w:rFonts w:ascii="Calibri" w:hAnsi="Calibri" w:cs="Arial"/>
          <w:b/>
          <w:bCs/>
          <w:sz w:val="20"/>
          <w:szCs w:val="20"/>
        </w:rPr>
        <w:t>echazamos H</w:t>
      </w:r>
      <w:r w:rsidRPr="00EA708B">
        <w:rPr>
          <w:rFonts w:ascii="Calibri" w:hAnsi="Calibri" w:cs="Arial"/>
          <w:b/>
          <w:bCs/>
          <w:sz w:val="20"/>
          <w:szCs w:val="20"/>
          <w:vertAlign w:val="subscript"/>
        </w:rPr>
        <w:t>o</w:t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: α = 0 siendo </w:t>
      </w:r>
      <w:r>
        <w:rPr>
          <w:rFonts w:ascii="Calibri" w:hAnsi="Calibri" w:cs="Arial"/>
          <w:b/>
          <w:bCs/>
          <w:sz w:val="20"/>
          <w:szCs w:val="20"/>
        </w:rPr>
        <w:t xml:space="preserve">igual a </w:t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cero, este coeficiente toma valores entre </w:t>
      </w:r>
      <w:r w:rsidR="00EA708B">
        <w:rPr>
          <w:rFonts w:ascii="Calibri" w:hAnsi="Calibri" w:cs="Arial"/>
          <w:b/>
          <w:bCs/>
          <w:sz w:val="20"/>
          <w:szCs w:val="20"/>
        </w:rPr>
        <w:t xml:space="preserve">0.874 </w:t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y </w:t>
      </w:r>
      <w:r w:rsidR="00EA708B">
        <w:rPr>
          <w:rFonts w:ascii="Calibri" w:hAnsi="Calibri" w:cs="Arial"/>
          <w:b/>
          <w:bCs/>
          <w:sz w:val="20"/>
          <w:szCs w:val="20"/>
        </w:rPr>
        <w:t xml:space="preserve">7.284 </w:t>
      </w:r>
      <w:r w:rsidRPr="000C5503">
        <w:rPr>
          <w:rFonts w:ascii="Calibri" w:hAnsi="Calibri" w:cs="Arial"/>
          <w:b/>
          <w:bCs/>
          <w:sz w:val="20"/>
          <w:szCs w:val="20"/>
        </w:rPr>
        <w:t>con un nivel de confianza del 95%.</w:t>
      </w:r>
    </w:p>
    <w:p w:rsidR="00165A35" w:rsidRPr="009D1FE3" w:rsidRDefault="00165A35" w:rsidP="00165A35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Theme="minorHAnsi" w:hAnsiTheme="minorHAnsi" w:cs="Arial"/>
          <w:b/>
          <w:bCs/>
          <w:sz w:val="20"/>
          <w:szCs w:val="20"/>
        </w:rPr>
      </w:pPr>
    </w:p>
    <w:p w:rsidR="00165A35" w:rsidRPr="009D1FE3" w:rsidRDefault="00165A35" w:rsidP="00165A35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Theme="minorHAnsi" w:hAnsiTheme="minorHAnsi" w:cs="Arial"/>
          <w:b/>
          <w:bCs/>
          <w:sz w:val="20"/>
          <w:szCs w:val="20"/>
        </w:rPr>
      </w:pPr>
      <w:r w:rsidRPr="009D1FE3">
        <w:rPr>
          <w:rFonts w:asciiTheme="minorHAnsi" w:hAnsiTheme="minorHAnsi" w:cs="Arial"/>
          <w:b/>
          <w:bCs/>
          <w:sz w:val="20"/>
          <w:szCs w:val="20"/>
        </w:rPr>
        <w:t>H</w:t>
      </w:r>
      <w:r w:rsidRPr="00916012">
        <w:rPr>
          <w:rFonts w:asciiTheme="minorHAnsi" w:hAnsiTheme="minorHAnsi" w:cs="Arial"/>
          <w:b/>
          <w:bCs/>
          <w:sz w:val="20"/>
          <w:szCs w:val="20"/>
          <w:vertAlign w:val="subscript"/>
        </w:rPr>
        <w:t>o</w:t>
      </w:r>
      <w:proofErr w:type="gramStart"/>
      <w:r w:rsidRPr="009D1FE3">
        <w:rPr>
          <w:rFonts w:asciiTheme="minorHAnsi" w:hAnsiTheme="minorHAnsi" w:cs="Arial"/>
          <w:b/>
          <w:bCs/>
          <w:sz w:val="20"/>
          <w:szCs w:val="20"/>
        </w:rPr>
        <w:t>:  β</w:t>
      </w:r>
      <w:r w:rsidRPr="00916012">
        <w:rPr>
          <w:rFonts w:asciiTheme="minorHAnsi" w:hAnsiTheme="minorHAnsi" w:cs="Arial"/>
          <w:b/>
          <w:bCs/>
          <w:sz w:val="20"/>
          <w:szCs w:val="20"/>
          <w:vertAlign w:val="subscript"/>
        </w:rPr>
        <w:t>1</w:t>
      </w:r>
      <w:proofErr w:type="gramEnd"/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=</w:t>
      </w:r>
      <w:r w:rsidRPr="00916012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>β</w:t>
      </w:r>
      <w:r w:rsidRPr="00916012">
        <w:rPr>
          <w:rFonts w:asciiTheme="minorHAnsi" w:hAnsiTheme="minorHAnsi" w:cs="Arial"/>
          <w:b/>
          <w:bCs/>
          <w:sz w:val="20"/>
          <w:szCs w:val="20"/>
          <w:vertAlign w:val="subscript"/>
        </w:rPr>
        <w:t>2</w:t>
      </w:r>
      <w:r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="00EA708B" w:rsidRPr="009D1FE3">
        <w:rPr>
          <w:rFonts w:asciiTheme="minorHAnsi" w:hAnsiTheme="minorHAnsi" w:cs="Arial"/>
          <w:b/>
          <w:bCs/>
          <w:sz w:val="20"/>
          <w:szCs w:val="20"/>
        </w:rPr>
        <w:t>=</w:t>
      </w:r>
      <w:r w:rsidR="00EA708B" w:rsidRPr="00916012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="00EA708B" w:rsidRPr="009D1FE3">
        <w:rPr>
          <w:rFonts w:asciiTheme="minorHAnsi" w:hAnsiTheme="minorHAnsi" w:cs="Arial"/>
          <w:b/>
          <w:bCs/>
          <w:sz w:val="20"/>
          <w:szCs w:val="20"/>
        </w:rPr>
        <w:t>β</w:t>
      </w:r>
      <w:r w:rsidR="00EA708B">
        <w:rPr>
          <w:rFonts w:asciiTheme="minorHAnsi" w:hAnsiTheme="minorHAnsi" w:cs="Arial"/>
          <w:b/>
          <w:bCs/>
          <w:sz w:val="20"/>
          <w:szCs w:val="20"/>
          <w:vertAlign w:val="subscript"/>
        </w:rPr>
        <w:t>3</w:t>
      </w:r>
      <w:r w:rsidR="00EA708B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>
        <w:rPr>
          <w:rFonts w:asciiTheme="minorHAnsi" w:hAnsiTheme="minorHAnsi" w:cs="Arial"/>
          <w:b/>
          <w:bCs/>
          <w:sz w:val="20"/>
          <w:szCs w:val="20"/>
        </w:rPr>
        <w:t>=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0</w:t>
      </w:r>
    </w:p>
    <w:p w:rsidR="00EA708B" w:rsidRDefault="00165A35" w:rsidP="00EA708B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Theme="minorHAnsi" w:hAnsiTheme="minorHAnsi" w:cs="Arial"/>
          <w:b/>
          <w:bCs/>
          <w:sz w:val="20"/>
          <w:szCs w:val="20"/>
        </w:rPr>
      </w:pPr>
      <w:r w:rsidRPr="009D1FE3">
        <w:rPr>
          <w:rFonts w:asciiTheme="minorHAnsi" w:hAnsiTheme="minorHAnsi" w:cs="Arial"/>
          <w:b/>
          <w:bCs/>
          <w:sz w:val="20"/>
          <w:szCs w:val="20"/>
        </w:rPr>
        <w:t>H</w:t>
      </w:r>
      <w:r w:rsidRPr="00916012">
        <w:rPr>
          <w:rFonts w:asciiTheme="minorHAnsi" w:hAnsiTheme="minorHAnsi" w:cs="Arial"/>
          <w:b/>
          <w:bCs/>
          <w:sz w:val="20"/>
          <w:szCs w:val="20"/>
          <w:vertAlign w:val="subscript"/>
        </w:rPr>
        <w:t>1</w:t>
      </w:r>
      <w:proofErr w:type="gramStart"/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:  </w:t>
      </w:r>
      <w:r>
        <w:rPr>
          <w:rFonts w:asciiTheme="minorHAnsi" w:hAnsiTheme="minorHAnsi" w:cs="Arial"/>
          <w:b/>
          <w:bCs/>
          <w:sz w:val="20"/>
          <w:szCs w:val="20"/>
        </w:rPr>
        <w:t>Al</w:t>
      </w:r>
      <w:proofErr w:type="gramEnd"/>
      <w:r>
        <w:rPr>
          <w:rFonts w:asciiTheme="minorHAnsi" w:hAnsiTheme="minorHAnsi" w:cs="Arial"/>
          <w:b/>
          <w:bCs/>
          <w:sz w:val="20"/>
          <w:szCs w:val="20"/>
        </w:rPr>
        <w:t xml:space="preserve"> menos un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>β</w:t>
      </w:r>
      <w:r w:rsidRPr="00916012">
        <w:rPr>
          <w:rFonts w:asciiTheme="minorHAnsi" w:hAnsiTheme="minorHAnsi" w:cs="Arial"/>
          <w:b/>
          <w:bCs/>
          <w:sz w:val="20"/>
          <w:szCs w:val="20"/>
          <w:vertAlign w:val="subscript"/>
        </w:rPr>
        <w:t>j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≠ 0</w:t>
      </w:r>
    </w:p>
    <w:p w:rsidR="00EA708B" w:rsidRPr="00EA708B" w:rsidRDefault="00EA708B" w:rsidP="00EA708B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Theme="minorHAnsi" w:hAnsiTheme="minorHAnsi" w:cs="Arial"/>
          <w:b/>
          <w:bCs/>
          <w:sz w:val="20"/>
          <w:szCs w:val="20"/>
        </w:rPr>
      </w:pPr>
    </w:p>
    <w:p w:rsidR="00165A35" w:rsidRPr="00804049" w:rsidRDefault="00165A35" w:rsidP="00165A35">
      <w:pPr>
        <w:pStyle w:val="Prrafodelista"/>
        <w:numPr>
          <w:ilvl w:val="0"/>
          <w:numId w:val="14"/>
        </w:numPr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804049">
        <w:rPr>
          <w:rFonts w:asciiTheme="minorHAnsi" w:hAnsiTheme="minorHAnsi" w:cs="Arial"/>
          <w:b/>
          <w:bCs/>
          <w:sz w:val="20"/>
          <w:szCs w:val="20"/>
        </w:rPr>
        <w:t>Precio</w:t>
      </w:r>
    </w:p>
    <w:p w:rsidR="00165A35" w:rsidRPr="009D1FE3" w:rsidRDefault="00165A35" w:rsidP="00165A35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Cs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 xml:space="preserve">Para </w:t>
      </w:r>
      <w:r w:rsidRPr="00202125">
        <w:rPr>
          <w:rFonts w:asciiTheme="minorHAnsi" w:hAnsiTheme="minorHAnsi" w:cs="Arial"/>
          <w:bCs/>
          <w:sz w:val="20"/>
          <w:szCs w:val="20"/>
        </w:rPr>
        <w:t>β</w:t>
      </w:r>
      <w:r w:rsidRPr="00202125">
        <w:rPr>
          <w:rFonts w:asciiTheme="minorHAnsi" w:hAnsiTheme="minorHAnsi" w:cs="Arial"/>
          <w:bCs/>
          <w:sz w:val="20"/>
          <w:szCs w:val="20"/>
          <w:vertAlign w:val="subscript"/>
        </w:rPr>
        <w:t>1</w:t>
      </w:r>
      <w:r>
        <w:rPr>
          <w:rFonts w:asciiTheme="minorHAnsi" w:hAnsiTheme="minorHAnsi" w:cs="Arial"/>
          <w:bCs/>
          <w:sz w:val="20"/>
          <w:szCs w:val="20"/>
          <w:vertAlign w:val="subscript"/>
        </w:rPr>
        <w:t xml:space="preserve">. </w:t>
      </w:r>
      <w:r w:rsidRPr="00202125">
        <w:rPr>
          <w:rFonts w:asciiTheme="minorHAnsi" w:hAnsiTheme="minorHAnsi" w:cs="Arial"/>
          <w:bCs/>
          <w:sz w:val="20"/>
          <w:szCs w:val="20"/>
        </w:rPr>
        <w:t xml:space="preserve"> </w:t>
      </w:r>
      <w:r>
        <w:rPr>
          <w:rFonts w:asciiTheme="minorHAnsi" w:hAnsiTheme="minorHAnsi" w:cs="Arial"/>
          <w:bCs/>
          <w:sz w:val="20"/>
          <w:szCs w:val="20"/>
        </w:rPr>
        <w:t>El valor-p es 0.00</w:t>
      </w:r>
      <w:r w:rsidR="00EA708B">
        <w:rPr>
          <w:rFonts w:asciiTheme="minorHAnsi" w:hAnsiTheme="minorHAnsi" w:cs="Arial"/>
          <w:bCs/>
          <w:sz w:val="20"/>
          <w:szCs w:val="20"/>
        </w:rPr>
        <w:t>4</w:t>
      </w:r>
      <w:r>
        <w:rPr>
          <w:rFonts w:asciiTheme="minorHAnsi" w:hAnsiTheme="minorHAnsi" w:cs="Arial"/>
          <w:bCs/>
          <w:sz w:val="20"/>
          <w:szCs w:val="20"/>
        </w:rPr>
        <w:t xml:space="preserve">.  </w:t>
      </w:r>
    </w:p>
    <w:p w:rsidR="00165A35" w:rsidRDefault="00165A35" w:rsidP="00165A35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>Valor - p</w:t>
      </w:r>
      <w:r w:rsidRPr="009D1FE3">
        <w:rPr>
          <w:rFonts w:asciiTheme="minorHAnsi" w:hAnsiTheme="minorHAnsi" w:cs="Arial"/>
          <w:bCs/>
          <w:sz w:val="20"/>
          <w:szCs w:val="20"/>
        </w:rPr>
        <w:t xml:space="preserve"> &lt; 0.05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                  rechazamos Ho: β</w:t>
      </w:r>
      <w:r w:rsidRPr="00202125">
        <w:rPr>
          <w:rFonts w:asciiTheme="minorHAnsi" w:hAnsiTheme="minorHAnsi" w:cs="Arial"/>
          <w:b/>
          <w:bCs/>
          <w:sz w:val="20"/>
          <w:szCs w:val="20"/>
          <w:vertAlign w:val="subscript"/>
        </w:rPr>
        <w:t>1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= 0 siendo diferente de cero, este coeficiente toma valores entre </w:t>
      </w:r>
      <w:r>
        <w:rPr>
          <w:rFonts w:asciiTheme="minorHAnsi" w:hAnsiTheme="minorHAnsi" w:cs="Arial"/>
          <w:b/>
          <w:bCs/>
          <w:sz w:val="20"/>
          <w:szCs w:val="20"/>
        </w:rPr>
        <w:t>-1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>.</w:t>
      </w:r>
      <w:r w:rsidR="00EA708B">
        <w:rPr>
          <w:rFonts w:asciiTheme="minorHAnsi" w:hAnsiTheme="minorHAnsi" w:cs="Arial"/>
          <w:b/>
          <w:bCs/>
          <w:sz w:val="20"/>
          <w:szCs w:val="20"/>
        </w:rPr>
        <w:t>440</w:t>
      </w:r>
      <w:r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y </w:t>
      </w:r>
      <w:r>
        <w:rPr>
          <w:rFonts w:asciiTheme="minorHAnsi" w:hAnsiTheme="minorHAnsi" w:cs="Arial"/>
          <w:b/>
          <w:bCs/>
          <w:sz w:val="20"/>
          <w:szCs w:val="20"/>
        </w:rPr>
        <w:t>-0.4</w:t>
      </w:r>
      <w:r w:rsidR="00EA708B">
        <w:rPr>
          <w:rFonts w:asciiTheme="minorHAnsi" w:hAnsiTheme="minorHAnsi" w:cs="Arial"/>
          <w:b/>
          <w:bCs/>
          <w:sz w:val="20"/>
          <w:szCs w:val="20"/>
        </w:rPr>
        <w:t>37</w:t>
      </w:r>
      <w:r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>con un nivel de confianza del 95%.</w:t>
      </w:r>
    </w:p>
    <w:p w:rsidR="00165A35" w:rsidRDefault="00165A35" w:rsidP="00165A35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:rsidR="00165A35" w:rsidRDefault="00165A35" w:rsidP="00165A35">
      <w:pPr>
        <w:pStyle w:val="Prrafodelista"/>
        <w:numPr>
          <w:ilvl w:val="0"/>
          <w:numId w:val="14"/>
        </w:numPr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>Ingreso</w:t>
      </w:r>
    </w:p>
    <w:p w:rsidR="00165A35" w:rsidRPr="009D1FE3" w:rsidRDefault="00165A35" w:rsidP="00165A35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Cs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 xml:space="preserve">Para </w:t>
      </w:r>
      <w:r w:rsidRPr="00202125">
        <w:rPr>
          <w:rFonts w:asciiTheme="minorHAnsi" w:hAnsiTheme="minorHAnsi" w:cs="Arial"/>
          <w:bCs/>
          <w:sz w:val="20"/>
          <w:szCs w:val="20"/>
        </w:rPr>
        <w:t>β</w:t>
      </w:r>
      <w:r>
        <w:rPr>
          <w:rFonts w:asciiTheme="minorHAnsi" w:hAnsiTheme="minorHAnsi" w:cs="Arial"/>
          <w:bCs/>
          <w:sz w:val="20"/>
          <w:szCs w:val="20"/>
          <w:vertAlign w:val="subscript"/>
        </w:rPr>
        <w:t xml:space="preserve">2. </w:t>
      </w:r>
      <w:r w:rsidRPr="00202125">
        <w:rPr>
          <w:rFonts w:asciiTheme="minorHAnsi" w:hAnsiTheme="minorHAnsi" w:cs="Arial"/>
          <w:bCs/>
          <w:sz w:val="20"/>
          <w:szCs w:val="20"/>
        </w:rPr>
        <w:t xml:space="preserve"> </w:t>
      </w:r>
      <w:r>
        <w:rPr>
          <w:rFonts w:asciiTheme="minorHAnsi" w:hAnsiTheme="minorHAnsi" w:cs="Arial"/>
          <w:bCs/>
          <w:sz w:val="20"/>
          <w:szCs w:val="20"/>
        </w:rPr>
        <w:t>El valor-p es 0.0</w:t>
      </w:r>
      <w:r w:rsidR="00EA708B">
        <w:rPr>
          <w:rFonts w:asciiTheme="minorHAnsi" w:hAnsiTheme="minorHAnsi" w:cs="Arial"/>
          <w:bCs/>
          <w:sz w:val="20"/>
          <w:szCs w:val="20"/>
        </w:rPr>
        <w:t>16</w:t>
      </w:r>
      <w:r>
        <w:rPr>
          <w:rFonts w:asciiTheme="minorHAnsi" w:hAnsiTheme="minorHAnsi" w:cs="Arial"/>
          <w:bCs/>
          <w:sz w:val="20"/>
          <w:szCs w:val="20"/>
        </w:rPr>
        <w:t xml:space="preserve">.  </w:t>
      </w:r>
    </w:p>
    <w:p w:rsidR="00165A35" w:rsidRDefault="00165A35" w:rsidP="00165A35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>Valor - p</w:t>
      </w:r>
      <w:r w:rsidRPr="009D1FE3">
        <w:rPr>
          <w:rFonts w:asciiTheme="minorHAnsi" w:hAnsiTheme="minorHAnsi" w:cs="Arial"/>
          <w:bCs/>
          <w:sz w:val="20"/>
          <w:szCs w:val="20"/>
        </w:rPr>
        <w:t xml:space="preserve"> &lt; 0.05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                  rechazamos Ho: β</w:t>
      </w:r>
      <w:r w:rsidR="00804049">
        <w:rPr>
          <w:rFonts w:asciiTheme="minorHAnsi" w:hAnsiTheme="minorHAnsi" w:cs="Arial"/>
          <w:b/>
          <w:bCs/>
          <w:sz w:val="20"/>
          <w:szCs w:val="20"/>
          <w:vertAlign w:val="subscript"/>
        </w:rPr>
        <w:t>2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= 0 siendo diferente de cero, este coeficiente toma valores entre </w:t>
      </w:r>
      <w:r w:rsidR="00EA708B">
        <w:rPr>
          <w:rFonts w:asciiTheme="minorHAnsi" w:hAnsiTheme="minorHAnsi" w:cs="Arial"/>
          <w:b/>
          <w:bCs/>
          <w:sz w:val="20"/>
          <w:szCs w:val="20"/>
        </w:rPr>
        <w:t>0.313</w:t>
      </w:r>
      <w:r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y </w:t>
      </w:r>
      <w:r>
        <w:rPr>
          <w:rFonts w:asciiTheme="minorHAnsi" w:hAnsiTheme="minorHAnsi" w:cs="Arial"/>
          <w:b/>
          <w:bCs/>
          <w:sz w:val="20"/>
          <w:szCs w:val="20"/>
        </w:rPr>
        <w:t>2.</w:t>
      </w:r>
      <w:r w:rsidR="00EA708B">
        <w:rPr>
          <w:rFonts w:asciiTheme="minorHAnsi" w:hAnsiTheme="minorHAnsi" w:cs="Arial"/>
          <w:b/>
          <w:bCs/>
          <w:sz w:val="20"/>
          <w:szCs w:val="20"/>
        </w:rPr>
        <w:t>073</w:t>
      </w:r>
      <w:r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>con un nivel de confianza del 95%.</w:t>
      </w:r>
    </w:p>
    <w:p w:rsidR="00804049" w:rsidRDefault="00804049" w:rsidP="00804049">
      <w:pPr>
        <w:pStyle w:val="Prrafodelista"/>
        <w:tabs>
          <w:tab w:val="center" w:pos="2462"/>
        </w:tabs>
        <w:autoSpaceDE w:val="0"/>
        <w:autoSpaceDN w:val="0"/>
        <w:adjustRightInd w:val="0"/>
        <w:ind w:left="1069"/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:rsidR="00804049" w:rsidRDefault="00804049" w:rsidP="00804049">
      <w:pPr>
        <w:pStyle w:val="Prrafodelista"/>
        <w:numPr>
          <w:ilvl w:val="0"/>
          <w:numId w:val="14"/>
        </w:numPr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>Nivel Socioeconómico</w:t>
      </w:r>
    </w:p>
    <w:p w:rsidR="00804049" w:rsidRPr="009D1FE3" w:rsidRDefault="00804049" w:rsidP="00804049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Cs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 xml:space="preserve">Para </w:t>
      </w:r>
      <w:r w:rsidRPr="00202125">
        <w:rPr>
          <w:rFonts w:asciiTheme="minorHAnsi" w:hAnsiTheme="minorHAnsi" w:cs="Arial"/>
          <w:bCs/>
          <w:sz w:val="20"/>
          <w:szCs w:val="20"/>
        </w:rPr>
        <w:t>β</w:t>
      </w:r>
      <w:r>
        <w:rPr>
          <w:rFonts w:asciiTheme="minorHAnsi" w:hAnsiTheme="minorHAnsi" w:cs="Arial"/>
          <w:bCs/>
          <w:sz w:val="20"/>
          <w:szCs w:val="20"/>
          <w:vertAlign w:val="subscript"/>
        </w:rPr>
        <w:t xml:space="preserve">3. </w:t>
      </w:r>
      <w:r w:rsidRPr="00202125">
        <w:rPr>
          <w:rFonts w:asciiTheme="minorHAnsi" w:hAnsiTheme="minorHAnsi" w:cs="Arial"/>
          <w:bCs/>
          <w:sz w:val="20"/>
          <w:szCs w:val="20"/>
        </w:rPr>
        <w:t xml:space="preserve"> </w:t>
      </w:r>
      <w:r>
        <w:rPr>
          <w:rFonts w:asciiTheme="minorHAnsi" w:hAnsiTheme="minorHAnsi" w:cs="Arial"/>
          <w:bCs/>
          <w:sz w:val="20"/>
          <w:szCs w:val="20"/>
        </w:rPr>
        <w:t xml:space="preserve">El valor-p es 0.036.  </w:t>
      </w:r>
    </w:p>
    <w:p w:rsidR="00804049" w:rsidRDefault="00804049" w:rsidP="00804049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>Valor - p</w:t>
      </w:r>
      <w:r w:rsidRPr="009D1FE3">
        <w:rPr>
          <w:rFonts w:asciiTheme="minorHAnsi" w:hAnsiTheme="minorHAnsi" w:cs="Arial"/>
          <w:bCs/>
          <w:sz w:val="20"/>
          <w:szCs w:val="20"/>
        </w:rPr>
        <w:t xml:space="preserve"> &lt; 0.05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                  rechazamos Ho: β</w:t>
      </w:r>
      <w:r>
        <w:rPr>
          <w:rFonts w:asciiTheme="minorHAnsi" w:hAnsiTheme="minorHAnsi" w:cs="Arial"/>
          <w:b/>
          <w:bCs/>
          <w:sz w:val="20"/>
          <w:szCs w:val="20"/>
          <w:vertAlign w:val="subscript"/>
        </w:rPr>
        <w:t>3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= 0 siendo diferente de cero, este coeficiente toma valores entre </w:t>
      </w:r>
      <w:r>
        <w:rPr>
          <w:rFonts w:asciiTheme="minorHAnsi" w:hAnsiTheme="minorHAnsi" w:cs="Arial"/>
          <w:b/>
          <w:bCs/>
          <w:sz w:val="20"/>
          <w:szCs w:val="20"/>
        </w:rPr>
        <w:t xml:space="preserve">0.226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y </w:t>
      </w:r>
      <w:r>
        <w:rPr>
          <w:rFonts w:asciiTheme="minorHAnsi" w:hAnsiTheme="minorHAnsi" w:cs="Arial"/>
          <w:b/>
          <w:bCs/>
          <w:sz w:val="20"/>
          <w:szCs w:val="20"/>
        </w:rPr>
        <w:t xml:space="preserve">4.669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>con un nivel de confianza del 95%.</w:t>
      </w:r>
    </w:p>
    <w:p w:rsidR="00804049" w:rsidRPr="009D1FE3" w:rsidRDefault="00804049" w:rsidP="00804049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Theme="minorHAnsi" w:hAnsiTheme="minorHAnsi" w:cs="Arial"/>
          <w:b/>
          <w:bCs/>
          <w:sz w:val="20"/>
          <w:szCs w:val="20"/>
        </w:rPr>
      </w:pPr>
    </w:p>
    <w:tbl>
      <w:tblPr>
        <w:tblW w:w="7938" w:type="dxa"/>
        <w:tblInd w:w="7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"/>
        <w:gridCol w:w="1801"/>
        <w:gridCol w:w="709"/>
        <w:gridCol w:w="708"/>
        <w:gridCol w:w="1133"/>
        <w:gridCol w:w="709"/>
        <w:gridCol w:w="567"/>
        <w:gridCol w:w="7"/>
        <w:gridCol w:w="1130"/>
        <w:gridCol w:w="1133"/>
      </w:tblGrid>
      <w:tr w:rsidR="00804049" w:rsidRPr="00786C58" w:rsidTr="00804049">
        <w:trPr>
          <w:cantSplit/>
          <w:tblHeader/>
        </w:trPr>
        <w:tc>
          <w:tcPr>
            <w:tcW w:w="793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786C58">
              <w:rPr>
                <w:rFonts w:cs="Arial"/>
                <w:b/>
                <w:bCs/>
                <w:color w:val="000000"/>
                <w:sz w:val="18"/>
                <w:szCs w:val="18"/>
                <w:lang w:val="es-PE"/>
              </w:rPr>
              <w:t>Coefficients</w:t>
            </w:r>
            <w:r w:rsidRPr="00786C58">
              <w:rPr>
                <w:rFonts w:cs="Arial"/>
                <w:b/>
                <w:bCs/>
                <w:color w:val="000000"/>
                <w:sz w:val="18"/>
                <w:szCs w:val="18"/>
                <w:vertAlign w:val="superscript"/>
                <w:lang w:val="es-PE"/>
              </w:rPr>
              <w:t>a</w:t>
            </w:r>
            <w:proofErr w:type="spellEnd"/>
          </w:p>
        </w:tc>
      </w:tr>
      <w:tr w:rsidR="00804049" w:rsidRPr="00786C58" w:rsidTr="00804049">
        <w:trPr>
          <w:cantSplit/>
          <w:tblHeader/>
        </w:trPr>
        <w:tc>
          <w:tcPr>
            <w:tcW w:w="184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Model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Unstandardized</w:t>
            </w:r>
            <w:proofErr w:type="spellEnd"/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Coefficients</w:t>
            </w:r>
            <w:proofErr w:type="spellEnd"/>
          </w:p>
        </w:tc>
        <w:tc>
          <w:tcPr>
            <w:tcW w:w="1133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Standardized</w:t>
            </w:r>
            <w:proofErr w:type="spellEnd"/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Coefficients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t</w:t>
            </w:r>
          </w:p>
        </w:tc>
        <w:tc>
          <w:tcPr>
            <w:tcW w:w="574" w:type="dxa"/>
            <w:gridSpan w:val="2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Sig.</w:t>
            </w:r>
          </w:p>
        </w:tc>
        <w:tc>
          <w:tcPr>
            <w:tcW w:w="2260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95,0% </w:t>
            </w:r>
            <w:proofErr w:type="spellStart"/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Confidence</w:t>
            </w:r>
            <w:proofErr w:type="spellEnd"/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Interval</w:t>
            </w:r>
            <w:proofErr w:type="spellEnd"/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for</w:t>
            </w:r>
            <w:proofErr w:type="spellEnd"/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B</w:t>
            </w:r>
          </w:p>
        </w:tc>
      </w:tr>
      <w:tr w:rsidR="00804049" w:rsidRPr="00786C58" w:rsidTr="00804049">
        <w:trPr>
          <w:cantSplit/>
          <w:tblHeader/>
        </w:trPr>
        <w:tc>
          <w:tcPr>
            <w:tcW w:w="1842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es-PE"/>
              </w:rPr>
            </w:pPr>
          </w:p>
        </w:tc>
        <w:tc>
          <w:tcPr>
            <w:tcW w:w="709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B</w:t>
            </w:r>
          </w:p>
        </w:tc>
        <w:tc>
          <w:tcPr>
            <w:tcW w:w="708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Std</w:t>
            </w:r>
            <w:proofErr w:type="spellEnd"/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. Error</w:t>
            </w:r>
          </w:p>
        </w:tc>
        <w:tc>
          <w:tcPr>
            <w:tcW w:w="1133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Beta</w:t>
            </w:r>
          </w:p>
        </w:tc>
        <w:tc>
          <w:tcPr>
            <w:tcW w:w="709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es-PE"/>
              </w:rPr>
            </w:pPr>
          </w:p>
        </w:tc>
        <w:tc>
          <w:tcPr>
            <w:tcW w:w="574" w:type="dxa"/>
            <w:gridSpan w:val="2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es-PE"/>
              </w:rPr>
            </w:pPr>
          </w:p>
        </w:tc>
        <w:tc>
          <w:tcPr>
            <w:tcW w:w="113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Lower</w:t>
            </w:r>
            <w:proofErr w:type="spellEnd"/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Bound</w:t>
            </w:r>
            <w:proofErr w:type="spellEnd"/>
          </w:p>
        </w:tc>
        <w:tc>
          <w:tcPr>
            <w:tcW w:w="1130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Upper</w:t>
            </w:r>
            <w:proofErr w:type="spellEnd"/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Bound</w:t>
            </w:r>
            <w:proofErr w:type="spellEnd"/>
          </w:p>
        </w:tc>
      </w:tr>
      <w:tr w:rsidR="00804049" w:rsidRPr="00786C58" w:rsidTr="00804049">
        <w:trPr>
          <w:cantSplit/>
          <w:tblHeader/>
        </w:trPr>
        <w:tc>
          <w:tcPr>
            <w:tcW w:w="4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1</w:t>
            </w:r>
          </w:p>
        </w:tc>
        <w:tc>
          <w:tcPr>
            <w:tcW w:w="180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(</w:t>
            </w:r>
            <w:proofErr w:type="spellStart"/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Constant</w:t>
            </w:r>
            <w:proofErr w:type="spellEnd"/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)</w:t>
            </w:r>
          </w:p>
        </w:tc>
        <w:tc>
          <w:tcPr>
            <w:tcW w:w="70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  <w:t>4,079</w:t>
            </w:r>
          </w:p>
        </w:tc>
        <w:tc>
          <w:tcPr>
            <w:tcW w:w="708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1,310</w:t>
            </w:r>
          </w:p>
        </w:tc>
        <w:tc>
          <w:tcPr>
            <w:tcW w:w="113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val="es-PE"/>
              </w:rPr>
            </w:pP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3,114</w:t>
            </w:r>
          </w:p>
        </w:tc>
        <w:tc>
          <w:tcPr>
            <w:tcW w:w="567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  <w:t>,021</w:t>
            </w:r>
          </w:p>
        </w:tc>
        <w:tc>
          <w:tcPr>
            <w:tcW w:w="1137" w:type="dxa"/>
            <w:gridSpan w:val="2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  <w:t>,874</w:t>
            </w:r>
          </w:p>
        </w:tc>
        <w:tc>
          <w:tcPr>
            <w:tcW w:w="113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  <w:t>7,284</w:t>
            </w:r>
          </w:p>
        </w:tc>
      </w:tr>
      <w:tr w:rsidR="00804049" w:rsidRPr="00786C58" w:rsidTr="00804049">
        <w:trPr>
          <w:cantSplit/>
          <w:tblHeader/>
        </w:trPr>
        <w:tc>
          <w:tcPr>
            <w:tcW w:w="4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es-PE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Precio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  <w:t>-,939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,205</w:t>
            </w:r>
          </w:p>
        </w:tc>
        <w:tc>
          <w:tcPr>
            <w:tcW w:w="1133" w:type="dxa"/>
            <w:tcBorders>
              <w:top w:val="nil"/>
              <w:bottom w:val="nil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-,474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-4,579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  <w:t>,004</w:t>
            </w:r>
          </w:p>
        </w:tc>
        <w:tc>
          <w:tcPr>
            <w:tcW w:w="1137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  <w:t>-1,440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  <w:t>-,437</w:t>
            </w:r>
          </w:p>
        </w:tc>
      </w:tr>
      <w:tr w:rsidR="00804049" w:rsidRPr="00786C58" w:rsidTr="00804049">
        <w:trPr>
          <w:cantSplit/>
          <w:tblHeader/>
        </w:trPr>
        <w:tc>
          <w:tcPr>
            <w:tcW w:w="4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es-PE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Ingreso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  <w:t>1,193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,360</w:t>
            </w:r>
          </w:p>
        </w:tc>
        <w:tc>
          <w:tcPr>
            <w:tcW w:w="1133" w:type="dxa"/>
            <w:tcBorders>
              <w:top w:val="nil"/>
              <w:bottom w:val="nil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,541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3,318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  <w:t>,016</w:t>
            </w:r>
          </w:p>
        </w:tc>
        <w:tc>
          <w:tcPr>
            <w:tcW w:w="1137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  <w:t>,313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  <w:t>2,073</w:t>
            </w:r>
          </w:p>
        </w:tc>
      </w:tr>
      <w:tr w:rsidR="00804049" w:rsidRPr="00786C58" w:rsidTr="00804049">
        <w:trPr>
          <w:cantSplit/>
          <w:tblHeader/>
        </w:trPr>
        <w:tc>
          <w:tcPr>
            <w:tcW w:w="4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es-PE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Nivel Socioeconómico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  <w:t>2,447</w:t>
            </w:r>
          </w:p>
        </w:tc>
        <w:tc>
          <w:tcPr>
            <w:tcW w:w="708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,908</w:t>
            </w:r>
          </w:p>
        </w:tc>
        <w:tc>
          <w:tcPr>
            <w:tcW w:w="1133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,428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2,696</w:t>
            </w:r>
          </w:p>
        </w:tc>
        <w:tc>
          <w:tcPr>
            <w:tcW w:w="567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  <w:t>,036</w:t>
            </w:r>
          </w:p>
        </w:tc>
        <w:tc>
          <w:tcPr>
            <w:tcW w:w="1137" w:type="dxa"/>
            <w:gridSpan w:val="2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  <w:t>,226</w:t>
            </w:r>
          </w:p>
        </w:tc>
        <w:tc>
          <w:tcPr>
            <w:tcW w:w="113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highlight w:val="green"/>
                <w:lang w:val="es-PE"/>
              </w:rPr>
              <w:t>4,669</w:t>
            </w:r>
          </w:p>
        </w:tc>
      </w:tr>
      <w:tr w:rsidR="00804049" w:rsidRPr="00786C58" w:rsidTr="00804049">
        <w:trPr>
          <w:cantSplit/>
        </w:trPr>
        <w:tc>
          <w:tcPr>
            <w:tcW w:w="793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04049" w:rsidRPr="00786C58" w:rsidRDefault="00804049" w:rsidP="00E67A9D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a. </w:t>
            </w:r>
            <w:proofErr w:type="spellStart"/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>Dependent</w:t>
            </w:r>
            <w:proofErr w:type="spellEnd"/>
            <w:r w:rsidRPr="00786C58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Variable: Consumo</w:t>
            </w:r>
          </w:p>
        </w:tc>
      </w:tr>
    </w:tbl>
    <w:p w:rsidR="00165A35" w:rsidRDefault="00165A35" w:rsidP="00165A35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:rsidR="00165A35" w:rsidRPr="009D1FE3" w:rsidRDefault="00165A35" w:rsidP="00165A35">
      <w:pPr>
        <w:pStyle w:val="Prrafodelista"/>
        <w:numPr>
          <w:ilvl w:val="0"/>
          <w:numId w:val="18"/>
        </w:numPr>
        <w:tabs>
          <w:tab w:val="center" w:pos="2462"/>
        </w:tabs>
        <w:autoSpaceDE w:val="0"/>
        <w:autoSpaceDN w:val="0"/>
        <w:adjustRightInd w:val="0"/>
        <w:contextualSpacing/>
        <w:rPr>
          <w:rFonts w:asciiTheme="minorHAnsi" w:hAnsiTheme="minorHAnsi" w:cs="Arial"/>
          <w:b/>
          <w:bCs/>
          <w:sz w:val="20"/>
          <w:szCs w:val="20"/>
        </w:rPr>
      </w:pPr>
      <w:r w:rsidRPr="009D1FE3">
        <w:rPr>
          <w:rFonts w:asciiTheme="minorHAnsi" w:hAnsiTheme="minorHAnsi" w:cs="Arial"/>
          <w:b/>
          <w:bCs/>
          <w:sz w:val="20"/>
          <w:szCs w:val="20"/>
        </w:rPr>
        <w:t>ANOVA     H</w:t>
      </w:r>
      <w:r w:rsidRPr="00F01BB9">
        <w:rPr>
          <w:rFonts w:asciiTheme="minorHAnsi" w:hAnsiTheme="minorHAnsi" w:cs="Arial"/>
          <w:b/>
          <w:bCs/>
          <w:sz w:val="20"/>
          <w:szCs w:val="20"/>
          <w:vertAlign w:val="subscript"/>
        </w:rPr>
        <w:t>o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: </w:t>
      </w:r>
      <w:proofErr w:type="gramStart"/>
      <w:r w:rsidRPr="009D1FE3">
        <w:rPr>
          <w:rFonts w:asciiTheme="minorHAnsi" w:hAnsiTheme="minorHAnsi" w:cs="Arial"/>
          <w:b/>
          <w:bCs/>
          <w:sz w:val="20"/>
          <w:szCs w:val="20"/>
        </w:rPr>
        <w:t>la</w:t>
      </w:r>
      <w:r>
        <w:rPr>
          <w:rFonts w:asciiTheme="minorHAnsi" w:hAnsiTheme="minorHAnsi" w:cs="Arial"/>
          <w:b/>
          <w:bCs/>
          <w:sz w:val="20"/>
          <w:szCs w:val="20"/>
        </w:rPr>
        <w:t>s</w:t>
      </w:r>
      <w:proofErr w:type="gramEnd"/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variable</w:t>
      </w:r>
      <w:r>
        <w:rPr>
          <w:rFonts w:asciiTheme="minorHAnsi" w:hAnsiTheme="minorHAnsi" w:cs="Arial"/>
          <w:b/>
          <w:bCs/>
          <w:sz w:val="20"/>
          <w:szCs w:val="20"/>
        </w:rPr>
        <w:t>s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>
        <w:rPr>
          <w:rFonts w:asciiTheme="minorHAnsi" w:hAnsiTheme="minorHAnsi" w:cs="Arial"/>
          <w:b/>
          <w:bCs/>
          <w:sz w:val="20"/>
          <w:szCs w:val="20"/>
        </w:rPr>
        <w:t>precio</w:t>
      </w:r>
      <w:r w:rsidR="00804049">
        <w:rPr>
          <w:rFonts w:asciiTheme="minorHAnsi" w:hAnsiTheme="minorHAnsi" w:cs="Arial"/>
          <w:b/>
          <w:bCs/>
          <w:sz w:val="20"/>
          <w:szCs w:val="20"/>
        </w:rPr>
        <w:t xml:space="preserve">, </w:t>
      </w:r>
      <w:r>
        <w:rPr>
          <w:rFonts w:asciiTheme="minorHAnsi" w:hAnsiTheme="minorHAnsi" w:cs="Arial"/>
          <w:b/>
          <w:bCs/>
          <w:sz w:val="20"/>
          <w:szCs w:val="20"/>
        </w:rPr>
        <w:t xml:space="preserve">ingreso </w:t>
      </w:r>
      <w:r w:rsidR="00804049">
        <w:rPr>
          <w:rFonts w:asciiTheme="minorHAnsi" w:hAnsiTheme="minorHAnsi" w:cs="Arial"/>
          <w:b/>
          <w:bCs/>
          <w:sz w:val="20"/>
          <w:szCs w:val="20"/>
        </w:rPr>
        <w:t xml:space="preserve">y nivel socioeconómico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>no explica</w:t>
      </w:r>
      <w:r>
        <w:rPr>
          <w:rFonts w:asciiTheme="minorHAnsi" w:hAnsiTheme="minorHAnsi" w:cs="Arial"/>
          <w:b/>
          <w:bCs/>
          <w:sz w:val="20"/>
          <w:szCs w:val="20"/>
        </w:rPr>
        <w:t>n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el </w:t>
      </w:r>
      <w:r>
        <w:rPr>
          <w:rFonts w:asciiTheme="minorHAnsi" w:hAnsiTheme="minorHAnsi" w:cs="Arial"/>
          <w:b/>
          <w:bCs/>
          <w:sz w:val="20"/>
          <w:szCs w:val="20"/>
        </w:rPr>
        <w:t>consumo mensual.</w:t>
      </w:r>
    </w:p>
    <w:p w:rsidR="00165A35" w:rsidRDefault="00165A35" w:rsidP="00165A35">
      <w:pPr>
        <w:tabs>
          <w:tab w:val="center" w:pos="2462"/>
        </w:tabs>
        <w:autoSpaceDE w:val="0"/>
        <w:autoSpaceDN w:val="0"/>
        <w:adjustRightInd w:val="0"/>
        <w:ind w:left="284"/>
        <w:contextualSpacing/>
        <w:rPr>
          <w:rFonts w:cs="Arial"/>
          <w:b/>
          <w:bCs/>
          <w:sz w:val="20"/>
          <w:szCs w:val="20"/>
        </w:rPr>
      </w:pPr>
      <w:r w:rsidRPr="00913EEF">
        <w:rPr>
          <w:rFonts w:cs="Arial"/>
          <w:b/>
          <w:bCs/>
          <w:sz w:val="20"/>
          <w:szCs w:val="20"/>
        </w:rPr>
        <w:t xml:space="preserve">   </w:t>
      </w:r>
      <w:r>
        <w:rPr>
          <w:rFonts w:cs="Arial"/>
          <w:b/>
          <w:bCs/>
          <w:sz w:val="20"/>
          <w:szCs w:val="20"/>
        </w:rPr>
        <w:tab/>
        <w:t xml:space="preserve">                        </w:t>
      </w:r>
      <w:r w:rsidRPr="00913EEF">
        <w:rPr>
          <w:rFonts w:cs="Arial"/>
          <w:b/>
          <w:bCs/>
          <w:sz w:val="20"/>
          <w:szCs w:val="20"/>
        </w:rPr>
        <w:t>H</w:t>
      </w:r>
      <w:r w:rsidRPr="00913EEF">
        <w:rPr>
          <w:rFonts w:cs="Arial"/>
          <w:b/>
          <w:bCs/>
          <w:sz w:val="20"/>
          <w:szCs w:val="20"/>
          <w:vertAlign w:val="subscript"/>
        </w:rPr>
        <w:t>1</w:t>
      </w:r>
      <w:r w:rsidRPr="00913EEF">
        <w:rPr>
          <w:rFonts w:cs="Arial"/>
          <w:b/>
          <w:bCs/>
          <w:sz w:val="20"/>
          <w:szCs w:val="20"/>
        </w:rPr>
        <w:t xml:space="preserve">: </w:t>
      </w:r>
      <w:proofErr w:type="gramStart"/>
      <w:r w:rsidR="00804049" w:rsidRPr="009D1FE3">
        <w:rPr>
          <w:rFonts w:cs="Arial"/>
          <w:b/>
          <w:bCs/>
          <w:sz w:val="20"/>
          <w:szCs w:val="20"/>
        </w:rPr>
        <w:t>la</w:t>
      </w:r>
      <w:r w:rsidR="00804049">
        <w:rPr>
          <w:rFonts w:cs="Arial"/>
          <w:b/>
          <w:bCs/>
          <w:sz w:val="20"/>
          <w:szCs w:val="20"/>
        </w:rPr>
        <w:t>s</w:t>
      </w:r>
      <w:proofErr w:type="gramEnd"/>
      <w:r w:rsidR="00804049" w:rsidRPr="009D1FE3">
        <w:rPr>
          <w:rFonts w:cs="Arial"/>
          <w:b/>
          <w:bCs/>
          <w:sz w:val="20"/>
          <w:szCs w:val="20"/>
        </w:rPr>
        <w:t xml:space="preserve"> variable</w:t>
      </w:r>
      <w:r w:rsidR="00804049">
        <w:rPr>
          <w:rFonts w:cs="Arial"/>
          <w:b/>
          <w:bCs/>
          <w:sz w:val="20"/>
          <w:szCs w:val="20"/>
        </w:rPr>
        <w:t>s</w:t>
      </w:r>
      <w:r w:rsidR="00804049" w:rsidRPr="009D1FE3">
        <w:rPr>
          <w:rFonts w:cs="Arial"/>
          <w:b/>
          <w:bCs/>
          <w:sz w:val="20"/>
          <w:szCs w:val="20"/>
        </w:rPr>
        <w:t xml:space="preserve"> </w:t>
      </w:r>
      <w:r w:rsidR="00804049">
        <w:rPr>
          <w:rFonts w:cs="Arial"/>
          <w:b/>
          <w:bCs/>
          <w:sz w:val="20"/>
          <w:szCs w:val="20"/>
        </w:rPr>
        <w:t xml:space="preserve">precio, ingreso y nivel socioeconómico </w:t>
      </w:r>
      <w:r w:rsidR="00804049" w:rsidRPr="009D1FE3">
        <w:rPr>
          <w:rFonts w:cs="Arial"/>
          <w:b/>
          <w:bCs/>
          <w:sz w:val="20"/>
          <w:szCs w:val="20"/>
        </w:rPr>
        <w:t>explica</w:t>
      </w:r>
      <w:r w:rsidR="00804049">
        <w:rPr>
          <w:rFonts w:cs="Arial"/>
          <w:b/>
          <w:bCs/>
          <w:sz w:val="20"/>
          <w:szCs w:val="20"/>
        </w:rPr>
        <w:t>n</w:t>
      </w:r>
      <w:r w:rsidR="00804049" w:rsidRPr="009D1FE3">
        <w:rPr>
          <w:rFonts w:cs="Arial"/>
          <w:b/>
          <w:bCs/>
          <w:sz w:val="20"/>
          <w:szCs w:val="20"/>
        </w:rPr>
        <w:t xml:space="preserve"> el </w:t>
      </w:r>
      <w:r w:rsidR="00804049">
        <w:rPr>
          <w:rFonts w:cs="Arial"/>
          <w:b/>
          <w:bCs/>
          <w:sz w:val="20"/>
          <w:szCs w:val="20"/>
        </w:rPr>
        <w:t>consumo mensual.</w:t>
      </w:r>
    </w:p>
    <w:p w:rsidR="00804049" w:rsidRPr="00804049" w:rsidRDefault="00804049" w:rsidP="0080404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s-PE"/>
        </w:rPr>
      </w:pPr>
    </w:p>
    <w:tbl>
      <w:tblPr>
        <w:tblW w:w="7174" w:type="dxa"/>
        <w:tblInd w:w="7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"/>
        <w:gridCol w:w="1267"/>
        <w:gridCol w:w="1452"/>
        <w:gridCol w:w="1006"/>
        <w:gridCol w:w="1394"/>
        <w:gridCol w:w="1007"/>
        <w:gridCol w:w="1007"/>
      </w:tblGrid>
      <w:tr w:rsidR="00804049" w:rsidRPr="00804049" w:rsidTr="00804049">
        <w:trPr>
          <w:cantSplit/>
          <w:tblHeader/>
        </w:trPr>
        <w:tc>
          <w:tcPr>
            <w:tcW w:w="71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804049">
              <w:rPr>
                <w:rFonts w:cs="Arial"/>
                <w:b/>
                <w:bCs/>
                <w:color w:val="000000"/>
                <w:sz w:val="18"/>
                <w:szCs w:val="18"/>
                <w:lang w:val="es-PE"/>
              </w:rPr>
              <w:t>ANOVA</w:t>
            </w:r>
            <w:r w:rsidRPr="00804049">
              <w:rPr>
                <w:rFonts w:cs="Arial"/>
                <w:b/>
                <w:bCs/>
                <w:color w:val="000000"/>
                <w:sz w:val="18"/>
                <w:szCs w:val="18"/>
                <w:vertAlign w:val="superscript"/>
                <w:lang w:val="es-PE"/>
              </w:rPr>
              <w:t>b</w:t>
            </w:r>
            <w:proofErr w:type="spellEnd"/>
          </w:p>
        </w:tc>
      </w:tr>
      <w:tr w:rsidR="00804049" w:rsidRPr="00804049" w:rsidTr="00804049">
        <w:trPr>
          <w:cantSplit/>
          <w:trHeight w:hRule="exact" w:val="284"/>
          <w:tblHeader/>
        </w:trPr>
        <w:tc>
          <w:tcPr>
            <w:tcW w:w="129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>Model</w:t>
            </w:r>
            <w:proofErr w:type="spellEnd"/>
          </w:p>
        </w:tc>
        <w:tc>
          <w:tcPr>
            <w:tcW w:w="145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Sum of </w:t>
            </w:r>
            <w:proofErr w:type="spellStart"/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>Squares</w:t>
            </w:r>
            <w:proofErr w:type="spellEnd"/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>df</w:t>
            </w:r>
            <w:proofErr w:type="spellEnd"/>
          </w:p>
        </w:tc>
        <w:tc>
          <w:tcPr>
            <w:tcW w:w="13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Mean </w:t>
            </w:r>
            <w:proofErr w:type="spellStart"/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>Square</w:t>
            </w:r>
            <w:proofErr w:type="spellEnd"/>
          </w:p>
        </w:tc>
        <w:tc>
          <w:tcPr>
            <w:tcW w:w="10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>F</w:t>
            </w:r>
          </w:p>
        </w:tc>
        <w:tc>
          <w:tcPr>
            <w:tcW w:w="101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>Sig.</w:t>
            </w:r>
          </w:p>
        </w:tc>
      </w:tr>
      <w:tr w:rsidR="00804049" w:rsidRPr="00804049" w:rsidTr="00804049">
        <w:trPr>
          <w:cantSplit/>
          <w:trHeight w:hRule="exact" w:val="284"/>
          <w:tblHeader/>
        </w:trPr>
        <w:tc>
          <w:tcPr>
            <w:tcW w:w="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>1</w:t>
            </w:r>
          </w:p>
        </w:tc>
        <w:tc>
          <w:tcPr>
            <w:tcW w:w="127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>Regression</w:t>
            </w:r>
            <w:proofErr w:type="spellEnd"/>
          </w:p>
        </w:tc>
        <w:tc>
          <w:tcPr>
            <w:tcW w:w="145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>73,979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>3</w:t>
            </w:r>
          </w:p>
        </w:tc>
        <w:tc>
          <w:tcPr>
            <w:tcW w:w="1398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>24,660</w:t>
            </w:r>
          </w:p>
        </w:tc>
        <w:tc>
          <w:tcPr>
            <w:tcW w:w="1010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>33,467</w:t>
            </w:r>
          </w:p>
        </w:tc>
        <w:tc>
          <w:tcPr>
            <w:tcW w:w="101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804049"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  <w:t>,000</w:t>
            </w:r>
            <w:r w:rsidRPr="00804049">
              <w:rPr>
                <w:rFonts w:cs="Arial"/>
                <w:color w:val="000000"/>
                <w:sz w:val="18"/>
                <w:szCs w:val="18"/>
                <w:highlight w:val="cyan"/>
                <w:vertAlign w:val="superscript"/>
                <w:lang w:val="es-PE"/>
              </w:rPr>
              <w:t>a</w:t>
            </w:r>
          </w:p>
        </w:tc>
      </w:tr>
      <w:tr w:rsidR="00804049" w:rsidRPr="00804049" w:rsidTr="00804049">
        <w:trPr>
          <w:cantSplit/>
          <w:trHeight w:hRule="exact" w:val="284"/>
          <w:tblHeader/>
        </w:trPr>
        <w:tc>
          <w:tcPr>
            <w:tcW w:w="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es-PE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>Residual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>4,421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>6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>,737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val="es-PE"/>
              </w:rPr>
            </w:pPr>
          </w:p>
        </w:tc>
        <w:tc>
          <w:tcPr>
            <w:tcW w:w="101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val="es-PE"/>
              </w:rPr>
            </w:pPr>
          </w:p>
        </w:tc>
      </w:tr>
      <w:tr w:rsidR="00804049" w:rsidRPr="00804049" w:rsidTr="00804049">
        <w:trPr>
          <w:cantSplit/>
          <w:trHeight w:hRule="exact" w:val="284"/>
          <w:tblHeader/>
        </w:trPr>
        <w:tc>
          <w:tcPr>
            <w:tcW w:w="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s-PE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>Total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>78,400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>9</w:t>
            </w:r>
          </w:p>
        </w:tc>
        <w:tc>
          <w:tcPr>
            <w:tcW w:w="13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val="es-PE"/>
              </w:rPr>
            </w:pPr>
          </w:p>
        </w:tc>
        <w:tc>
          <w:tcPr>
            <w:tcW w:w="101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val="es-PE"/>
              </w:rPr>
            </w:pPr>
          </w:p>
        </w:tc>
        <w:tc>
          <w:tcPr>
            <w:tcW w:w="101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val="es-PE"/>
              </w:rPr>
            </w:pPr>
          </w:p>
        </w:tc>
      </w:tr>
      <w:tr w:rsidR="00804049" w:rsidRPr="00804049" w:rsidTr="00804049">
        <w:trPr>
          <w:cantSplit/>
          <w:tblHeader/>
        </w:trPr>
        <w:tc>
          <w:tcPr>
            <w:tcW w:w="71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a. </w:t>
            </w:r>
            <w:proofErr w:type="spellStart"/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>Predictors</w:t>
            </w:r>
            <w:proofErr w:type="spellEnd"/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>: (</w:t>
            </w:r>
            <w:proofErr w:type="spellStart"/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>Constant</w:t>
            </w:r>
            <w:proofErr w:type="spellEnd"/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>), Nivel Socioeconómico, Precio, Ingreso</w:t>
            </w:r>
          </w:p>
        </w:tc>
      </w:tr>
      <w:tr w:rsidR="00804049" w:rsidRPr="00804049" w:rsidTr="00804049">
        <w:trPr>
          <w:cantSplit/>
        </w:trPr>
        <w:tc>
          <w:tcPr>
            <w:tcW w:w="71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04049" w:rsidRPr="00804049" w:rsidRDefault="00804049" w:rsidP="00804049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b. </w:t>
            </w:r>
            <w:proofErr w:type="spellStart"/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>Dependent</w:t>
            </w:r>
            <w:proofErr w:type="spellEnd"/>
            <w:r w:rsidRPr="00804049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Variable: Consumo</w:t>
            </w:r>
          </w:p>
        </w:tc>
      </w:tr>
    </w:tbl>
    <w:p w:rsidR="00804049" w:rsidRDefault="00804049" w:rsidP="00165A35">
      <w:pPr>
        <w:tabs>
          <w:tab w:val="center" w:pos="2462"/>
        </w:tabs>
        <w:autoSpaceDE w:val="0"/>
        <w:autoSpaceDN w:val="0"/>
        <w:adjustRightInd w:val="0"/>
        <w:ind w:left="709"/>
        <w:jc w:val="both"/>
        <w:rPr>
          <w:rFonts w:cs="Arial"/>
          <w:bCs/>
          <w:sz w:val="20"/>
          <w:szCs w:val="20"/>
        </w:rPr>
      </w:pPr>
    </w:p>
    <w:p w:rsidR="00165A35" w:rsidRPr="009D1FE3" w:rsidRDefault="00165A35" w:rsidP="00165A35">
      <w:pPr>
        <w:tabs>
          <w:tab w:val="center" w:pos="2462"/>
        </w:tabs>
        <w:autoSpaceDE w:val="0"/>
        <w:autoSpaceDN w:val="0"/>
        <w:adjustRightInd w:val="0"/>
        <w:ind w:left="709"/>
        <w:jc w:val="both"/>
        <w:rPr>
          <w:rFonts w:cs="Arial"/>
          <w:bCs/>
          <w:sz w:val="20"/>
          <w:szCs w:val="20"/>
        </w:rPr>
      </w:pPr>
      <w:r w:rsidRPr="009D1FE3">
        <w:rPr>
          <w:rFonts w:cs="Arial"/>
          <w:bCs/>
          <w:sz w:val="20"/>
          <w:szCs w:val="20"/>
        </w:rPr>
        <w:t xml:space="preserve">Como observamos en la tabla ANOVA podemos determinar que el valor de significancia </w:t>
      </w:r>
      <w:r w:rsidR="00804049">
        <w:rPr>
          <w:rFonts w:cs="Arial"/>
          <w:bCs/>
          <w:sz w:val="20"/>
          <w:szCs w:val="20"/>
        </w:rPr>
        <w:t xml:space="preserve">(valor-p) </w:t>
      </w:r>
      <w:r w:rsidRPr="009D1FE3">
        <w:rPr>
          <w:rFonts w:cs="Arial"/>
          <w:bCs/>
          <w:sz w:val="20"/>
          <w:szCs w:val="20"/>
        </w:rPr>
        <w:t>es de 0,0</w:t>
      </w:r>
      <w:r>
        <w:rPr>
          <w:rFonts w:cs="Arial"/>
          <w:bCs/>
          <w:sz w:val="20"/>
          <w:szCs w:val="20"/>
        </w:rPr>
        <w:t>0</w:t>
      </w:r>
      <w:r w:rsidR="00804049">
        <w:rPr>
          <w:rFonts w:cs="Arial"/>
          <w:bCs/>
          <w:sz w:val="20"/>
          <w:szCs w:val="20"/>
        </w:rPr>
        <w:t>0</w:t>
      </w:r>
      <w:r w:rsidRPr="009D1FE3">
        <w:rPr>
          <w:rFonts w:cs="Arial"/>
          <w:bCs/>
          <w:sz w:val="20"/>
          <w:szCs w:val="20"/>
        </w:rPr>
        <w:t xml:space="preserve"> con lo cual concluimos que este valor es menor a 0.05, en consecuencia rechazamos la</w:t>
      </w:r>
      <w:r>
        <w:rPr>
          <w:rFonts w:cs="Arial"/>
          <w:bCs/>
          <w:sz w:val="20"/>
          <w:szCs w:val="20"/>
        </w:rPr>
        <w:t xml:space="preserve"> </w:t>
      </w:r>
      <w:r w:rsidRPr="009D1FE3">
        <w:rPr>
          <w:rFonts w:cs="Arial"/>
          <w:bCs/>
          <w:sz w:val="20"/>
          <w:szCs w:val="20"/>
        </w:rPr>
        <w:t>Ho.</w:t>
      </w:r>
      <w:r w:rsidRPr="00F01BB9">
        <w:rPr>
          <w:rFonts w:cs="Arial"/>
          <w:bCs/>
          <w:sz w:val="20"/>
          <w:szCs w:val="20"/>
        </w:rPr>
        <w:t xml:space="preserve">   </w:t>
      </w:r>
      <w:r w:rsidRPr="00F01BB9">
        <w:rPr>
          <w:rFonts w:cs="Arial"/>
          <w:b/>
          <w:bCs/>
          <w:sz w:val="20"/>
          <w:szCs w:val="20"/>
        </w:rPr>
        <w:t>0,</w:t>
      </w:r>
      <w:r>
        <w:rPr>
          <w:rFonts w:cs="Arial"/>
          <w:b/>
          <w:bCs/>
          <w:sz w:val="20"/>
          <w:szCs w:val="20"/>
        </w:rPr>
        <w:t>0</w:t>
      </w:r>
      <w:r w:rsidRPr="00F01BB9">
        <w:rPr>
          <w:rFonts w:cs="Arial"/>
          <w:b/>
          <w:bCs/>
          <w:sz w:val="20"/>
          <w:szCs w:val="20"/>
        </w:rPr>
        <w:t>0</w:t>
      </w:r>
      <w:r w:rsidR="00804049">
        <w:rPr>
          <w:rFonts w:cs="Arial"/>
          <w:b/>
          <w:bCs/>
          <w:sz w:val="20"/>
          <w:szCs w:val="20"/>
        </w:rPr>
        <w:t>0</w:t>
      </w:r>
      <w:r w:rsidRPr="00F01BB9">
        <w:rPr>
          <w:rFonts w:cs="Arial"/>
          <w:b/>
          <w:bCs/>
          <w:sz w:val="20"/>
          <w:szCs w:val="20"/>
        </w:rPr>
        <w:t xml:space="preserve"> &lt; 0.05</w:t>
      </w:r>
    </w:p>
    <w:p w:rsidR="00165A35" w:rsidRPr="00F01BB9" w:rsidRDefault="00165A35" w:rsidP="00165A35">
      <w:pPr>
        <w:tabs>
          <w:tab w:val="center" w:pos="2462"/>
        </w:tabs>
        <w:autoSpaceDE w:val="0"/>
        <w:autoSpaceDN w:val="0"/>
        <w:adjustRightInd w:val="0"/>
        <w:ind w:left="709"/>
        <w:jc w:val="both"/>
        <w:rPr>
          <w:rFonts w:cs="Arial"/>
          <w:b/>
          <w:bCs/>
          <w:sz w:val="20"/>
          <w:szCs w:val="20"/>
        </w:rPr>
      </w:pPr>
      <w:r w:rsidRPr="00F01BB9">
        <w:rPr>
          <w:rFonts w:cs="Arial"/>
          <w:bCs/>
          <w:sz w:val="20"/>
          <w:szCs w:val="20"/>
        </w:rPr>
        <w:lastRenderedPageBreak/>
        <w:t>La</w:t>
      </w:r>
      <w:r>
        <w:rPr>
          <w:rFonts w:cs="Arial"/>
          <w:bCs/>
          <w:sz w:val="20"/>
          <w:szCs w:val="20"/>
        </w:rPr>
        <w:t>s</w:t>
      </w:r>
      <w:r w:rsidRPr="00F01BB9">
        <w:rPr>
          <w:rFonts w:cs="Arial"/>
          <w:bCs/>
          <w:sz w:val="20"/>
          <w:szCs w:val="20"/>
        </w:rPr>
        <w:t xml:space="preserve"> variable</w:t>
      </w:r>
      <w:r>
        <w:rPr>
          <w:rFonts w:cs="Arial"/>
          <w:bCs/>
          <w:sz w:val="20"/>
          <w:szCs w:val="20"/>
        </w:rPr>
        <w:t>s</w:t>
      </w:r>
      <w:r w:rsidRPr="00F01BB9">
        <w:rPr>
          <w:rFonts w:cs="Arial"/>
          <w:bCs/>
          <w:sz w:val="20"/>
          <w:szCs w:val="20"/>
        </w:rPr>
        <w:t xml:space="preserve"> </w:t>
      </w:r>
      <w:r>
        <w:rPr>
          <w:rFonts w:cs="Arial"/>
          <w:bCs/>
          <w:sz w:val="20"/>
          <w:szCs w:val="20"/>
        </w:rPr>
        <w:t>precio</w:t>
      </w:r>
      <w:r w:rsidR="00804049">
        <w:rPr>
          <w:rFonts w:cs="Arial"/>
          <w:bCs/>
          <w:sz w:val="20"/>
          <w:szCs w:val="20"/>
        </w:rPr>
        <w:t xml:space="preserve">, </w:t>
      </w:r>
      <w:r>
        <w:rPr>
          <w:rFonts w:cs="Arial"/>
          <w:bCs/>
          <w:sz w:val="20"/>
          <w:szCs w:val="20"/>
        </w:rPr>
        <w:t>ingreso</w:t>
      </w:r>
      <w:r w:rsidR="00804049">
        <w:rPr>
          <w:rFonts w:cs="Arial"/>
          <w:bCs/>
          <w:sz w:val="20"/>
          <w:szCs w:val="20"/>
        </w:rPr>
        <w:t xml:space="preserve"> y nivel socioeconómico</w:t>
      </w:r>
      <w:r>
        <w:rPr>
          <w:rFonts w:cs="Arial"/>
          <w:bCs/>
          <w:sz w:val="20"/>
          <w:szCs w:val="20"/>
        </w:rPr>
        <w:t xml:space="preserve"> </w:t>
      </w:r>
      <w:r w:rsidRPr="00F01BB9">
        <w:rPr>
          <w:rFonts w:cs="Arial"/>
          <w:bCs/>
          <w:sz w:val="20"/>
          <w:szCs w:val="20"/>
        </w:rPr>
        <w:t>si explica</w:t>
      </w:r>
      <w:r w:rsidR="00804049">
        <w:rPr>
          <w:rFonts w:cs="Arial"/>
          <w:bCs/>
          <w:sz w:val="20"/>
          <w:szCs w:val="20"/>
        </w:rPr>
        <w:t>n</w:t>
      </w:r>
      <w:r w:rsidRPr="00F01BB9">
        <w:rPr>
          <w:rFonts w:cs="Arial"/>
          <w:bCs/>
          <w:sz w:val="20"/>
          <w:szCs w:val="20"/>
        </w:rPr>
        <w:t xml:space="preserve"> el </w:t>
      </w:r>
      <w:r>
        <w:rPr>
          <w:rFonts w:cs="Arial"/>
          <w:bCs/>
          <w:sz w:val="20"/>
          <w:szCs w:val="20"/>
        </w:rPr>
        <w:t xml:space="preserve">consumo mensual de los </w:t>
      </w:r>
      <w:r w:rsidRPr="00F01BB9">
        <w:rPr>
          <w:rFonts w:cs="Arial"/>
          <w:bCs/>
          <w:sz w:val="20"/>
          <w:szCs w:val="20"/>
        </w:rPr>
        <w:t>datos tomados</w:t>
      </w:r>
      <w:r w:rsidRPr="00F01BB9">
        <w:rPr>
          <w:rFonts w:cs="Arial"/>
          <w:b/>
          <w:bCs/>
          <w:sz w:val="20"/>
          <w:szCs w:val="20"/>
        </w:rPr>
        <w:t xml:space="preserve">. </w:t>
      </w:r>
    </w:p>
    <w:p w:rsidR="00165A35" w:rsidRPr="00F01BB9" w:rsidRDefault="00165A35" w:rsidP="00165A35">
      <w:pPr>
        <w:tabs>
          <w:tab w:val="center" w:pos="2462"/>
        </w:tabs>
        <w:autoSpaceDE w:val="0"/>
        <w:autoSpaceDN w:val="0"/>
        <w:adjustRightInd w:val="0"/>
        <w:ind w:left="709"/>
        <w:jc w:val="both"/>
        <w:rPr>
          <w:rFonts w:cs="Arial"/>
          <w:b/>
          <w:bCs/>
          <w:sz w:val="20"/>
          <w:szCs w:val="20"/>
        </w:rPr>
      </w:pPr>
      <w:r w:rsidRPr="00F01BB9">
        <w:rPr>
          <w:rFonts w:cs="Arial"/>
          <w:bCs/>
          <w:sz w:val="20"/>
          <w:szCs w:val="20"/>
        </w:rPr>
        <w:t xml:space="preserve">Por </w:t>
      </w:r>
      <w:r>
        <w:rPr>
          <w:rFonts w:cs="Arial"/>
          <w:bCs/>
          <w:sz w:val="20"/>
          <w:szCs w:val="20"/>
        </w:rPr>
        <w:t xml:space="preserve">consiguiente, y de acuerdo </w:t>
      </w:r>
      <w:r w:rsidR="00E67A9D">
        <w:rPr>
          <w:rFonts w:cs="Arial"/>
          <w:bCs/>
          <w:sz w:val="20"/>
          <w:szCs w:val="20"/>
        </w:rPr>
        <w:t>a los estadígrafos mostrados</w:t>
      </w:r>
      <w:r>
        <w:rPr>
          <w:rFonts w:cs="Arial"/>
          <w:bCs/>
          <w:sz w:val="20"/>
          <w:szCs w:val="20"/>
        </w:rPr>
        <w:t xml:space="preserve">, los datos se ajustan a un modelo de </w:t>
      </w:r>
      <w:r w:rsidRPr="00F01BB9">
        <w:rPr>
          <w:rFonts w:cs="Arial"/>
          <w:bCs/>
          <w:sz w:val="20"/>
          <w:szCs w:val="20"/>
        </w:rPr>
        <w:t xml:space="preserve">regresión lineal </w:t>
      </w:r>
      <w:r>
        <w:rPr>
          <w:rFonts w:cs="Arial"/>
          <w:bCs/>
          <w:sz w:val="20"/>
          <w:szCs w:val="20"/>
        </w:rPr>
        <w:t>múltiple</w:t>
      </w:r>
    </w:p>
    <w:p w:rsidR="00165A35" w:rsidRPr="00F01BB9" w:rsidRDefault="00165A35" w:rsidP="00165A35">
      <w:pPr>
        <w:tabs>
          <w:tab w:val="center" w:pos="2462"/>
        </w:tabs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</w:p>
    <w:p w:rsidR="00165A35" w:rsidRPr="009D1FE3" w:rsidRDefault="00165A35" w:rsidP="00165A35">
      <w:pPr>
        <w:pStyle w:val="Prrafodelista"/>
        <w:numPr>
          <w:ilvl w:val="0"/>
          <w:numId w:val="18"/>
        </w:numPr>
        <w:tabs>
          <w:tab w:val="center" w:pos="2462"/>
        </w:tabs>
        <w:autoSpaceDE w:val="0"/>
        <w:autoSpaceDN w:val="0"/>
        <w:adjustRightInd w:val="0"/>
        <w:contextualSpacing/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9D1FE3">
        <w:rPr>
          <w:rFonts w:asciiTheme="minorHAnsi" w:hAnsiTheme="minorHAnsi" w:cs="Arial"/>
          <w:b/>
          <w:bCs/>
          <w:sz w:val="20"/>
          <w:szCs w:val="20"/>
        </w:rPr>
        <w:t>Verificar si los residuales siguen una distribución normal.</w:t>
      </w:r>
    </w:p>
    <w:p w:rsidR="00165A35" w:rsidRPr="009D1FE3" w:rsidRDefault="00165A35" w:rsidP="00165A35">
      <w:pPr>
        <w:pStyle w:val="Prrafodelista"/>
        <w:tabs>
          <w:tab w:val="center" w:pos="2462"/>
        </w:tabs>
        <w:autoSpaceDE w:val="0"/>
        <w:autoSpaceDN w:val="0"/>
        <w:adjustRightInd w:val="0"/>
        <w:ind w:left="644"/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tbl>
      <w:tblPr>
        <w:tblStyle w:val="Tablaconcuadrcula"/>
        <w:tblW w:w="0" w:type="auto"/>
        <w:tblInd w:w="817" w:type="dxa"/>
        <w:tblLook w:val="04A0" w:firstRow="1" w:lastRow="0" w:firstColumn="1" w:lastColumn="0" w:noHBand="0" w:noVBand="1"/>
      </w:tblPr>
      <w:tblGrid>
        <w:gridCol w:w="4217"/>
        <w:gridCol w:w="4252"/>
      </w:tblGrid>
      <w:tr w:rsidR="00E67A9D" w:rsidTr="00E67A9D">
        <w:tc>
          <w:tcPr>
            <w:tcW w:w="4168" w:type="dxa"/>
          </w:tcPr>
          <w:p w:rsidR="00E67A9D" w:rsidRDefault="00E67A9D" w:rsidP="00165A3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val="es-PE" w:eastAsia="es-PE"/>
              </w:rPr>
              <w:drawing>
                <wp:inline distT="0" distB="0" distL="0" distR="0" wp14:anchorId="5046956A" wp14:editId="3EDEE644">
                  <wp:extent cx="2567353" cy="2053148"/>
                  <wp:effectExtent l="0" t="0" r="4445" b="4445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6276" cy="2060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7A9D" w:rsidRDefault="00E67A9D" w:rsidP="00165A3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4301" w:type="dxa"/>
          </w:tcPr>
          <w:p w:rsidR="00E67A9D" w:rsidRDefault="00E67A9D" w:rsidP="00165A3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val="es-PE" w:eastAsia="es-PE"/>
              </w:rPr>
              <w:drawing>
                <wp:inline distT="0" distB="0" distL="0" distR="0" wp14:anchorId="0834819E" wp14:editId="615D45BD">
                  <wp:extent cx="2594599" cy="2074934"/>
                  <wp:effectExtent l="0" t="0" r="0" b="1905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5936" cy="20760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7A9D" w:rsidTr="00E67A9D">
        <w:tc>
          <w:tcPr>
            <w:tcW w:w="4168" w:type="dxa"/>
          </w:tcPr>
          <w:p w:rsidR="00E67A9D" w:rsidRDefault="00E67A9D" w:rsidP="00165A35">
            <w:pPr>
              <w:autoSpaceDE w:val="0"/>
              <w:autoSpaceDN w:val="0"/>
              <w:adjustRightInd w:val="0"/>
              <w:jc w:val="center"/>
              <w:rPr>
                <w:rFonts w:cs="Arial"/>
                <w:noProof/>
                <w:lang w:val="es-PE" w:eastAsia="es-PE"/>
              </w:rPr>
            </w:pPr>
            <w:r>
              <w:rPr>
                <w:rFonts w:cs="Arial"/>
                <w:noProof/>
                <w:lang w:val="es-PE" w:eastAsia="es-PE"/>
              </w:rPr>
              <w:drawing>
                <wp:inline distT="0" distB="0" distL="0" distR="0" wp14:anchorId="05514852" wp14:editId="1A502E8F">
                  <wp:extent cx="2568274" cy="2053883"/>
                  <wp:effectExtent l="0" t="0" r="3810" b="3810"/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0357" cy="2063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1" w:type="dxa"/>
          </w:tcPr>
          <w:p w:rsidR="00E67A9D" w:rsidRDefault="00E67A9D" w:rsidP="00165A35">
            <w:pPr>
              <w:autoSpaceDE w:val="0"/>
              <w:autoSpaceDN w:val="0"/>
              <w:adjustRightInd w:val="0"/>
              <w:jc w:val="center"/>
              <w:rPr>
                <w:rFonts w:cs="Arial"/>
                <w:noProof/>
                <w:lang w:val="es-PE" w:eastAsia="es-PE"/>
              </w:rPr>
            </w:pPr>
            <w:r>
              <w:rPr>
                <w:rFonts w:cs="Arial"/>
                <w:noProof/>
                <w:lang w:val="es-PE" w:eastAsia="es-PE"/>
              </w:rPr>
              <w:drawing>
                <wp:inline distT="0" distB="0" distL="0" distR="0" wp14:anchorId="1116E357" wp14:editId="361C4DB5">
                  <wp:extent cx="2581421" cy="2068422"/>
                  <wp:effectExtent l="0" t="0" r="0" b="8255"/>
                  <wp:docPr id="18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8730" cy="20742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65A35" w:rsidRPr="009D1FE3" w:rsidRDefault="00165A35" w:rsidP="00165A35">
      <w:pPr>
        <w:autoSpaceDE w:val="0"/>
        <w:autoSpaceDN w:val="0"/>
        <w:adjustRightInd w:val="0"/>
        <w:jc w:val="center"/>
        <w:rPr>
          <w:rFonts w:cs="Arial"/>
          <w:sz w:val="20"/>
          <w:szCs w:val="20"/>
        </w:rPr>
      </w:pPr>
    </w:p>
    <w:p w:rsidR="00165A35" w:rsidRDefault="00165A35" w:rsidP="00E67A9D">
      <w:pPr>
        <w:tabs>
          <w:tab w:val="center" w:pos="5284"/>
        </w:tabs>
        <w:autoSpaceDE w:val="0"/>
        <w:autoSpaceDN w:val="0"/>
        <w:adjustRightInd w:val="0"/>
        <w:ind w:left="709"/>
        <w:jc w:val="both"/>
        <w:rPr>
          <w:rFonts w:cs="Arial"/>
          <w:bCs/>
          <w:sz w:val="20"/>
          <w:szCs w:val="20"/>
        </w:rPr>
      </w:pPr>
      <w:r w:rsidRPr="009D1FE3">
        <w:rPr>
          <w:rFonts w:cs="Arial"/>
          <w:b/>
          <w:bCs/>
          <w:sz w:val="20"/>
          <w:szCs w:val="20"/>
        </w:rPr>
        <w:tab/>
      </w:r>
      <w:r w:rsidRPr="009D1FE3">
        <w:rPr>
          <w:rFonts w:cs="Arial"/>
          <w:bCs/>
          <w:sz w:val="20"/>
          <w:szCs w:val="20"/>
        </w:rPr>
        <w:t xml:space="preserve">Los valores residuales si sigue una distribución normal, porque todos los valores están muy cercanos a la línea de tendencia como observamos en </w:t>
      </w:r>
      <w:r w:rsidR="00E67A9D">
        <w:rPr>
          <w:rFonts w:cs="Arial"/>
          <w:bCs/>
          <w:sz w:val="20"/>
          <w:szCs w:val="20"/>
        </w:rPr>
        <w:t>las gráficas</w:t>
      </w:r>
      <w:r w:rsidRPr="009D1FE3">
        <w:rPr>
          <w:rFonts w:cs="Arial"/>
          <w:bCs/>
          <w:sz w:val="20"/>
          <w:szCs w:val="20"/>
        </w:rPr>
        <w:t>.</w:t>
      </w:r>
    </w:p>
    <w:p w:rsidR="00165A35" w:rsidRDefault="00165A35" w:rsidP="00165A35">
      <w:pPr>
        <w:tabs>
          <w:tab w:val="center" w:pos="5284"/>
        </w:tabs>
        <w:autoSpaceDE w:val="0"/>
        <w:autoSpaceDN w:val="0"/>
        <w:adjustRightInd w:val="0"/>
        <w:jc w:val="both"/>
        <w:rPr>
          <w:rFonts w:cs="Arial"/>
          <w:bCs/>
          <w:sz w:val="20"/>
          <w:szCs w:val="20"/>
        </w:rPr>
      </w:pPr>
    </w:p>
    <w:p w:rsidR="00165A35" w:rsidRPr="00ED31F2" w:rsidRDefault="00165A35" w:rsidP="00E67A9D">
      <w:pPr>
        <w:tabs>
          <w:tab w:val="center" w:pos="5284"/>
        </w:tabs>
        <w:autoSpaceDE w:val="0"/>
        <w:autoSpaceDN w:val="0"/>
        <w:adjustRightInd w:val="0"/>
        <w:ind w:left="709"/>
        <w:jc w:val="both"/>
        <w:rPr>
          <w:rFonts w:cs="Arial"/>
          <w:b/>
          <w:bCs/>
          <w:sz w:val="20"/>
          <w:szCs w:val="20"/>
        </w:rPr>
      </w:pPr>
      <w:r w:rsidRPr="00ED31F2">
        <w:rPr>
          <w:rFonts w:cs="Arial"/>
          <w:b/>
          <w:bCs/>
          <w:sz w:val="20"/>
          <w:szCs w:val="20"/>
        </w:rPr>
        <w:t xml:space="preserve">Prueba de Normalidad de </w:t>
      </w:r>
      <w:proofErr w:type="spellStart"/>
      <w:r w:rsidRPr="00ED31F2">
        <w:rPr>
          <w:rFonts w:cs="Arial"/>
          <w:b/>
          <w:bCs/>
          <w:sz w:val="20"/>
          <w:szCs w:val="20"/>
        </w:rPr>
        <w:t>Kolmogorov</w:t>
      </w:r>
      <w:proofErr w:type="spellEnd"/>
      <w:r w:rsidRPr="00ED31F2">
        <w:rPr>
          <w:rFonts w:cs="Arial"/>
          <w:b/>
          <w:bCs/>
          <w:sz w:val="20"/>
          <w:szCs w:val="20"/>
        </w:rPr>
        <w:t xml:space="preserve"> </w:t>
      </w:r>
      <w:proofErr w:type="spellStart"/>
      <w:r w:rsidRPr="00ED31F2">
        <w:rPr>
          <w:rFonts w:cs="Arial"/>
          <w:b/>
          <w:bCs/>
          <w:sz w:val="20"/>
          <w:szCs w:val="20"/>
        </w:rPr>
        <w:t>Smirnov</w:t>
      </w:r>
      <w:proofErr w:type="spellEnd"/>
    </w:p>
    <w:p w:rsidR="00165A35" w:rsidRDefault="00165A35" w:rsidP="00E67A9D">
      <w:pPr>
        <w:tabs>
          <w:tab w:val="center" w:pos="5284"/>
        </w:tabs>
        <w:autoSpaceDE w:val="0"/>
        <w:autoSpaceDN w:val="0"/>
        <w:adjustRightInd w:val="0"/>
        <w:ind w:left="709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H</w:t>
      </w:r>
      <w:r w:rsidRPr="00ED31F2">
        <w:rPr>
          <w:rFonts w:cs="Arial"/>
          <w:bCs/>
          <w:sz w:val="20"/>
          <w:szCs w:val="20"/>
          <w:vertAlign w:val="subscript"/>
        </w:rPr>
        <w:t>o</w:t>
      </w:r>
      <w:r>
        <w:rPr>
          <w:rFonts w:cs="Arial"/>
          <w:bCs/>
          <w:sz w:val="20"/>
          <w:szCs w:val="20"/>
        </w:rPr>
        <w:t>: Los datos de las muestras provienen de una distribución normal.</w:t>
      </w:r>
    </w:p>
    <w:p w:rsidR="00165A35" w:rsidRDefault="00165A35" w:rsidP="00E67A9D">
      <w:pPr>
        <w:tabs>
          <w:tab w:val="center" w:pos="5284"/>
        </w:tabs>
        <w:autoSpaceDE w:val="0"/>
        <w:autoSpaceDN w:val="0"/>
        <w:adjustRightInd w:val="0"/>
        <w:ind w:left="709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H</w:t>
      </w:r>
      <w:r w:rsidRPr="00ED31F2">
        <w:rPr>
          <w:rFonts w:cs="Arial"/>
          <w:bCs/>
          <w:sz w:val="20"/>
          <w:szCs w:val="20"/>
          <w:vertAlign w:val="subscript"/>
        </w:rPr>
        <w:t>1</w:t>
      </w:r>
      <w:r>
        <w:rPr>
          <w:rFonts w:cs="Arial"/>
          <w:bCs/>
          <w:sz w:val="20"/>
          <w:szCs w:val="20"/>
        </w:rPr>
        <w:t>: Los datos de las muestras no provienen de una distribución normal.</w:t>
      </w:r>
    </w:p>
    <w:p w:rsidR="00165A35" w:rsidRPr="009D1FE3" w:rsidRDefault="00165A35" w:rsidP="00165A35">
      <w:pPr>
        <w:tabs>
          <w:tab w:val="center" w:pos="5284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165A35" w:rsidRPr="009D1FE3" w:rsidRDefault="00165A35" w:rsidP="00E67A9D">
      <w:pPr>
        <w:autoSpaceDE w:val="0"/>
        <w:autoSpaceDN w:val="0"/>
        <w:adjustRightInd w:val="0"/>
        <w:ind w:left="709"/>
        <w:jc w:val="both"/>
        <w:rPr>
          <w:rFonts w:cs="Arial"/>
          <w:sz w:val="20"/>
          <w:szCs w:val="20"/>
        </w:rPr>
      </w:pPr>
      <w:r w:rsidRPr="00913EEF">
        <w:rPr>
          <w:noProof/>
          <w:lang w:val="es-PE" w:eastAsia="es-PE"/>
        </w:rPr>
        <w:drawing>
          <wp:inline distT="0" distB="0" distL="0" distR="0" wp14:anchorId="7563FD08" wp14:editId="17EF1465">
            <wp:extent cx="3446585" cy="1281416"/>
            <wp:effectExtent l="0" t="0" r="1905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079" cy="12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A35" w:rsidRDefault="00165A35" w:rsidP="00165A3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165A35" w:rsidRDefault="00165A35" w:rsidP="00E67A9D">
      <w:pPr>
        <w:autoSpaceDE w:val="0"/>
        <w:autoSpaceDN w:val="0"/>
        <w:adjustRightInd w:val="0"/>
        <w:ind w:left="709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Dado que los valores del valor –p para </w:t>
      </w:r>
      <w:proofErr w:type="gramStart"/>
      <w:r>
        <w:rPr>
          <w:rFonts w:cs="Arial"/>
          <w:sz w:val="20"/>
          <w:szCs w:val="20"/>
        </w:rPr>
        <w:t>las</w:t>
      </w:r>
      <w:proofErr w:type="gramEnd"/>
      <w:r>
        <w:rPr>
          <w:rFonts w:cs="Arial"/>
          <w:sz w:val="20"/>
          <w:szCs w:val="20"/>
        </w:rPr>
        <w:t xml:space="preserve"> variables consumo, ingreso y precio son mayores a 0.05, se demuestran que los datos de las variables analizadas provienen de una distribución normal.</w:t>
      </w:r>
      <w:r w:rsidR="00E67A9D">
        <w:rPr>
          <w:rFonts w:cs="Arial"/>
          <w:sz w:val="20"/>
          <w:szCs w:val="20"/>
        </w:rPr>
        <w:t xml:space="preserve"> La </w:t>
      </w:r>
      <w:r w:rsidR="00E67A9D">
        <w:rPr>
          <w:rFonts w:cs="Arial"/>
          <w:sz w:val="20"/>
          <w:szCs w:val="20"/>
        </w:rPr>
        <w:lastRenderedPageBreak/>
        <w:t>variable Nivel socioeconómica por ser una variable categórica no se considera la evaluación de normalidad.</w:t>
      </w:r>
    </w:p>
    <w:p w:rsidR="00165A35" w:rsidRDefault="00165A35" w:rsidP="00165A35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 w:rsidR="00165A35" w:rsidRPr="009D1FE3" w:rsidRDefault="00165A35" w:rsidP="00E67A9D">
      <w:pPr>
        <w:autoSpaceDE w:val="0"/>
        <w:autoSpaceDN w:val="0"/>
        <w:adjustRightInd w:val="0"/>
        <w:ind w:left="284"/>
        <w:rPr>
          <w:rFonts w:cs="Arial"/>
          <w:b/>
          <w:sz w:val="20"/>
          <w:szCs w:val="20"/>
        </w:rPr>
      </w:pPr>
      <w:r w:rsidRPr="009D1FE3">
        <w:rPr>
          <w:rFonts w:cs="Arial"/>
          <w:b/>
          <w:sz w:val="20"/>
          <w:szCs w:val="20"/>
        </w:rPr>
        <w:t>CONCLUSIONES:</w:t>
      </w:r>
    </w:p>
    <w:p w:rsidR="00165A35" w:rsidRPr="00ED31F2" w:rsidRDefault="00165A35" w:rsidP="00E67A9D">
      <w:pPr>
        <w:autoSpaceDE w:val="0"/>
        <w:autoSpaceDN w:val="0"/>
        <w:adjustRightInd w:val="0"/>
        <w:ind w:left="284"/>
        <w:contextualSpacing/>
        <w:jc w:val="both"/>
        <w:rPr>
          <w:rFonts w:cs="Arial"/>
          <w:sz w:val="20"/>
          <w:szCs w:val="20"/>
        </w:rPr>
      </w:pPr>
      <w:r w:rsidRPr="00ED31F2">
        <w:rPr>
          <w:rFonts w:cs="Arial"/>
          <w:sz w:val="20"/>
          <w:szCs w:val="20"/>
        </w:rPr>
        <w:t xml:space="preserve">Según el análisis </w:t>
      </w:r>
      <w:r>
        <w:rPr>
          <w:rFonts w:cs="Arial"/>
          <w:sz w:val="20"/>
          <w:szCs w:val="20"/>
        </w:rPr>
        <w:t>realizado</w:t>
      </w:r>
      <w:r w:rsidRPr="00ED31F2">
        <w:rPr>
          <w:rFonts w:cs="Arial"/>
          <w:sz w:val="20"/>
          <w:szCs w:val="20"/>
        </w:rPr>
        <w:t xml:space="preserve">, a un nivel de confianza del 95%, se demuestra que </w:t>
      </w:r>
      <w:r>
        <w:rPr>
          <w:rFonts w:cs="Arial"/>
          <w:sz w:val="20"/>
          <w:szCs w:val="20"/>
        </w:rPr>
        <w:t>la</w:t>
      </w:r>
      <w:r w:rsidR="00E67A9D">
        <w:rPr>
          <w:rFonts w:cs="Arial"/>
          <w:sz w:val="20"/>
          <w:szCs w:val="20"/>
        </w:rPr>
        <w:t>s</w:t>
      </w:r>
      <w:r>
        <w:rPr>
          <w:rFonts w:cs="Arial"/>
          <w:sz w:val="20"/>
          <w:szCs w:val="20"/>
        </w:rPr>
        <w:t xml:space="preserve"> variable ingreso</w:t>
      </w:r>
      <w:r w:rsidR="00E67A9D">
        <w:rPr>
          <w:rFonts w:cs="Arial"/>
          <w:sz w:val="20"/>
          <w:szCs w:val="20"/>
        </w:rPr>
        <w:t xml:space="preserve">, </w:t>
      </w:r>
      <w:r>
        <w:rPr>
          <w:rFonts w:cs="Arial"/>
          <w:sz w:val="20"/>
          <w:szCs w:val="20"/>
        </w:rPr>
        <w:t xml:space="preserve">precio </w:t>
      </w:r>
      <w:r w:rsidR="00E67A9D">
        <w:rPr>
          <w:rFonts w:cs="Arial"/>
          <w:sz w:val="20"/>
          <w:szCs w:val="20"/>
        </w:rPr>
        <w:t xml:space="preserve">y nivel socioeconómico </w:t>
      </w:r>
      <w:r w:rsidRPr="00ED31F2">
        <w:rPr>
          <w:rFonts w:cs="Arial"/>
          <w:sz w:val="20"/>
          <w:szCs w:val="20"/>
        </w:rPr>
        <w:t>si explica</w:t>
      </w:r>
      <w:r w:rsidR="00E67A9D">
        <w:rPr>
          <w:rFonts w:cs="Arial"/>
          <w:sz w:val="20"/>
          <w:szCs w:val="20"/>
        </w:rPr>
        <w:t>n</w:t>
      </w:r>
      <w:r w:rsidRPr="00ED31F2">
        <w:rPr>
          <w:rFonts w:cs="Arial"/>
          <w:sz w:val="20"/>
          <w:szCs w:val="20"/>
        </w:rPr>
        <w:t xml:space="preserve"> el </w:t>
      </w:r>
      <w:r>
        <w:rPr>
          <w:rFonts w:cs="Arial"/>
          <w:sz w:val="20"/>
          <w:szCs w:val="20"/>
        </w:rPr>
        <w:t>consumo mensual</w:t>
      </w:r>
      <w:r w:rsidRPr="00ED31F2">
        <w:rPr>
          <w:rFonts w:cs="Arial"/>
          <w:sz w:val="20"/>
          <w:szCs w:val="20"/>
        </w:rPr>
        <w:t xml:space="preserve">, </w:t>
      </w:r>
      <w:r>
        <w:rPr>
          <w:rFonts w:cs="Arial"/>
          <w:sz w:val="20"/>
          <w:szCs w:val="20"/>
        </w:rPr>
        <w:t>según los datos recogidos de las familias encuestadas</w:t>
      </w:r>
      <w:r w:rsidRPr="00ED31F2">
        <w:rPr>
          <w:rFonts w:cs="Arial"/>
          <w:sz w:val="20"/>
          <w:szCs w:val="20"/>
        </w:rPr>
        <w:t>.</w:t>
      </w:r>
    </w:p>
    <w:p w:rsidR="00165A35" w:rsidRDefault="00165A35" w:rsidP="00E67A9D">
      <w:pPr>
        <w:autoSpaceDE w:val="0"/>
        <w:autoSpaceDN w:val="0"/>
        <w:adjustRightInd w:val="0"/>
        <w:ind w:left="709"/>
        <w:contextualSpacing/>
        <w:jc w:val="both"/>
        <w:rPr>
          <w:rFonts w:cs="Arial"/>
          <w:sz w:val="20"/>
          <w:szCs w:val="20"/>
        </w:rPr>
      </w:pPr>
    </w:p>
    <w:p w:rsidR="00E67A9D" w:rsidRDefault="00E67A9D" w:rsidP="00E67A9D">
      <w:pPr>
        <w:tabs>
          <w:tab w:val="center" w:pos="2462"/>
        </w:tabs>
        <w:autoSpaceDE w:val="0"/>
        <w:autoSpaceDN w:val="0"/>
        <w:adjustRightInd w:val="0"/>
        <w:jc w:val="both"/>
        <w:rPr>
          <w:rFonts w:cs="Arial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cs="Arial"/>
          <w:b/>
          <w:bCs/>
          <w:caps/>
          <w:color w:val="000000"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E</w:t>
      </w:r>
      <w:r w:rsidRPr="005F08BC">
        <w:rPr>
          <w:rFonts w:cs="Arial"/>
          <w:b/>
          <w:bCs/>
          <w:caps/>
          <w:color w:val="000000"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) </w:t>
      </w:r>
      <w:r w:rsidRPr="005F08BC">
        <w:rPr>
          <w:rFonts w:cs="Arial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Regresión lineal de consumo en </w:t>
      </w:r>
      <w:r>
        <w:rPr>
          <w:rFonts w:cs="Arial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PRECIO, INGRESO, grupo Y TAMAÑO</w:t>
      </w:r>
      <w:r w:rsidRPr="005F08BC">
        <w:rPr>
          <w:rFonts w:cs="Arial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.  R</w:t>
      </w:r>
      <w:r w:rsidRPr="005F08BC">
        <w:rPr>
          <w:rFonts w:cs="Arial"/>
          <w:b/>
          <w:bCs/>
          <w:caps/>
          <w:sz w:val="20"/>
          <w:szCs w:val="20"/>
          <w:vertAlign w:val="superscript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</w:t>
      </w:r>
      <w:r w:rsidRPr="005F08BC">
        <w:rPr>
          <w:rFonts w:cs="Arial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y ph.</w:t>
      </w:r>
    </w:p>
    <w:p w:rsidR="00E67A9D" w:rsidRPr="009D1FE3" w:rsidRDefault="00E67A9D" w:rsidP="00E67A9D">
      <w:pPr>
        <w:tabs>
          <w:tab w:val="center" w:pos="2462"/>
        </w:tabs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</w:p>
    <w:p w:rsidR="00E67A9D" w:rsidRDefault="00E67A9D" w:rsidP="00E67A9D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Se espera una relación directa entre las variables consumo, precio, ingreso, grupo y tamaño; podemos asumir que efectivamente el modelo de regresión lineal múltiples es apropiado para este conjunto de datos. </w:t>
      </w:r>
    </w:p>
    <w:p w:rsidR="00E67A9D" w:rsidRDefault="00E67A9D" w:rsidP="00E67A9D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Por consiguiente, el modelo propuesto es:</w:t>
      </w:r>
    </w:p>
    <w:p w:rsidR="00E67A9D" w:rsidRPr="009216DA" w:rsidRDefault="00E67A9D" w:rsidP="00E67A9D">
      <w:pPr>
        <w:tabs>
          <w:tab w:val="center" w:pos="2462"/>
        </w:tabs>
        <w:autoSpaceDE w:val="0"/>
        <w:autoSpaceDN w:val="0"/>
        <w:adjustRightInd w:val="0"/>
        <w:ind w:left="284"/>
        <w:jc w:val="center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y = a + b</w:t>
      </w:r>
      <w:r w:rsidRPr="00934643">
        <w:rPr>
          <w:rFonts w:cs="Arial"/>
          <w:bCs/>
          <w:sz w:val="20"/>
          <w:szCs w:val="20"/>
          <w:vertAlign w:val="subscript"/>
        </w:rPr>
        <w:t>1</w:t>
      </w:r>
      <w:r>
        <w:rPr>
          <w:rFonts w:cs="Arial"/>
          <w:bCs/>
          <w:sz w:val="20"/>
          <w:szCs w:val="20"/>
        </w:rPr>
        <w:t>x</w:t>
      </w:r>
      <w:r w:rsidRPr="00934643">
        <w:rPr>
          <w:rFonts w:cs="Arial"/>
          <w:bCs/>
          <w:sz w:val="20"/>
          <w:szCs w:val="20"/>
          <w:vertAlign w:val="subscript"/>
        </w:rPr>
        <w:t>1</w:t>
      </w:r>
      <w:r>
        <w:rPr>
          <w:rFonts w:cs="Arial"/>
          <w:bCs/>
          <w:sz w:val="20"/>
          <w:szCs w:val="20"/>
        </w:rPr>
        <w:t xml:space="preserve"> + b</w:t>
      </w:r>
      <w:r w:rsidRPr="00934643">
        <w:rPr>
          <w:rFonts w:cs="Arial"/>
          <w:bCs/>
          <w:sz w:val="20"/>
          <w:szCs w:val="20"/>
          <w:vertAlign w:val="subscript"/>
        </w:rPr>
        <w:t>2</w:t>
      </w:r>
      <w:r>
        <w:rPr>
          <w:rFonts w:cs="Arial"/>
          <w:bCs/>
          <w:sz w:val="20"/>
          <w:szCs w:val="20"/>
        </w:rPr>
        <w:t>x</w:t>
      </w:r>
      <w:r w:rsidRPr="00934643">
        <w:rPr>
          <w:rFonts w:cs="Arial"/>
          <w:bCs/>
          <w:sz w:val="20"/>
          <w:szCs w:val="20"/>
          <w:vertAlign w:val="subscript"/>
        </w:rPr>
        <w:t>2</w:t>
      </w:r>
      <w:r>
        <w:rPr>
          <w:rFonts w:cs="Arial"/>
          <w:bCs/>
          <w:sz w:val="20"/>
          <w:szCs w:val="20"/>
        </w:rPr>
        <w:t xml:space="preserve"> + b</w:t>
      </w:r>
      <w:r>
        <w:rPr>
          <w:rFonts w:cs="Arial"/>
          <w:bCs/>
          <w:sz w:val="20"/>
          <w:szCs w:val="20"/>
          <w:vertAlign w:val="subscript"/>
        </w:rPr>
        <w:t>3</w:t>
      </w:r>
      <w:r>
        <w:rPr>
          <w:rFonts w:cs="Arial"/>
          <w:bCs/>
          <w:sz w:val="20"/>
          <w:szCs w:val="20"/>
        </w:rPr>
        <w:t>x</w:t>
      </w:r>
      <w:r>
        <w:rPr>
          <w:rFonts w:cs="Arial"/>
          <w:bCs/>
          <w:sz w:val="20"/>
          <w:szCs w:val="20"/>
          <w:vertAlign w:val="subscript"/>
        </w:rPr>
        <w:t>3</w:t>
      </w:r>
      <w:r>
        <w:rPr>
          <w:rFonts w:cs="Arial"/>
          <w:bCs/>
          <w:sz w:val="20"/>
          <w:szCs w:val="20"/>
        </w:rPr>
        <w:t xml:space="preserve"> + b</w:t>
      </w:r>
      <w:r>
        <w:rPr>
          <w:rFonts w:cs="Arial"/>
          <w:bCs/>
          <w:sz w:val="20"/>
          <w:szCs w:val="20"/>
          <w:vertAlign w:val="subscript"/>
        </w:rPr>
        <w:t>4</w:t>
      </w:r>
      <w:r>
        <w:rPr>
          <w:rFonts w:cs="Arial"/>
          <w:bCs/>
          <w:sz w:val="20"/>
          <w:szCs w:val="20"/>
        </w:rPr>
        <w:t>x</w:t>
      </w:r>
      <w:r>
        <w:rPr>
          <w:rFonts w:cs="Arial"/>
          <w:bCs/>
          <w:sz w:val="20"/>
          <w:szCs w:val="20"/>
          <w:vertAlign w:val="subscript"/>
        </w:rPr>
        <w:t>4</w:t>
      </w:r>
    </w:p>
    <w:p w:rsidR="00E67A9D" w:rsidRPr="00E67A9D" w:rsidRDefault="00E67A9D" w:rsidP="00E67A9D">
      <w:pPr>
        <w:tabs>
          <w:tab w:val="center" w:pos="2462"/>
        </w:tabs>
        <w:autoSpaceDE w:val="0"/>
        <w:autoSpaceDN w:val="0"/>
        <w:adjustRightInd w:val="0"/>
        <w:ind w:left="284"/>
        <w:jc w:val="center"/>
        <w:rPr>
          <w:rFonts w:cs="Arial"/>
          <w:bCs/>
          <w:sz w:val="20"/>
          <w:szCs w:val="20"/>
        </w:rPr>
      </w:pPr>
    </w:p>
    <w:p w:rsidR="00E67A9D" w:rsidRDefault="00E67A9D" w:rsidP="00E67A9D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proofErr w:type="gramStart"/>
      <w:r>
        <w:rPr>
          <w:rFonts w:cs="Arial"/>
          <w:bCs/>
          <w:sz w:val="20"/>
          <w:szCs w:val="20"/>
        </w:rPr>
        <w:t>y</w:t>
      </w:r>
      <w:proofErr w:type="gramEnd"/>
      <w:r>
        <w:rPr>
          <w:rFonts w:cs="Arial"/>
          <w:bCs/>
          <w:sz w:val="20"/>
          <w:szCs w:val="20"/>
        </w:rPr>
        <w:t>: Consumo mensual del bien A.</w:t>
      </w:r>
    </w:p>
    <w:p w:rsidR="00E67A9D" w:rsidRDefault="00E67A9D" w:rsidP="00E67A9D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proofErr w:type="gramStart"/>
      <w:r>
        <w:rPr>
          <w:rFonts w:cs="Arial"/>
          <w:bCs/>
          <w:sz w:val="20"/>
          <w:szCs w:val="20"/>
        </w:rPr>
        <w:t>x</w:t>
      </w:r>
      <w:r w:rsidRPr="00934643">
        <w:rPr>
          <w:rFonts w:cs="Arial"/>
          <w:bCs/>
          <w:sz w:val="20"/>
          <w:szCs w:val="20"/>
          <w:vertAlign w:val="subscript"/>
        </w:rPr>
        <w:t>1</w:t>
      </w:r>
      <w:proofErr w:type="gramEnd"/>
      <w:r>
        <w:rPr>
          <w:rFonts w:cs="Arial"/>
          <w:bCs/>
          <w:sz w:val="20"/>
          <w:szCs w:val="20"/>
        </w:rPr>
        <w:t>: Precio promedio del bien A.</w:t>
      </w:r>
    </w:p>
    <w:p w:rsidR="00E67A9D" w:rsidRDefault="00E67A9D" w:rsidP="00E67A9D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proofErr w:type="gramStart"/>
      <w:r>
        <w:rPr>
          <w:rFonts w:cs="Arial"/>
          <w:bCs/>
          <w:sz w:val="20"/>
          <w:szCs w:val="20"/>
        </w:rPr>
        <w:t>x</w:t>
      </w:r>
      <w:r>
        <w:rPr>
          <w:rFonts w:cs="Arial"/>
          <w:bCs/>
          <w:sz w:val="20"/>
          <w:szCs w:val="20"/>
          <w:vertAlign w:val="subscript"/>
        </w:rPr>
        <w:t>2</w:t>
      </w:r>
      <w:proofErr w:type="gramEnd"/>
      <w:r>
        <w:rPr>
          <w:rFonts w:cs="Arial"/>
          <w:bCs/>
          <w:sz w:val="20"/>
          <w:szCs w:val="20"/>
        </w:rPr>
        <w:t>: Ingreso mensual de la familia.</w:t>
      </w:r>
    </w:p>
    <w:p w:rsidR="00E67A9D" w:rsidRDefault="00E67A9D" w:rsidP="00E67A9D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proofErr w:type="gramStart"/>
      <w:r>
        <w:rPr>
          <w:rFonts w:cs="Arial"/>
          <w:bCs/>
          <w:sz w:val="20"/>
          <w:szCs w:val="20"/>
        </w:rPr>
        <w:t>x</w:t>
      </w:r>
      <w:r>
        <w:rPr>
          <w:rFonts w:cs="Arial"/>
          <w:bCs/>
          <w:sz w:val="20"/>
          <w:szCs w:val="20"/>
          <w:vertAlign w:val="subscript"/>
        </w:rPr>
        <w:t>3</w:t>
      </w:r>
      <w:proofErr w:type="gramEnd"/>
      <w:r>
        <w:rPr>
          <w:rFonts w:cs="Arial"/>
          <w:bCs/>
          <w:sz w:val="20"/>
          <w:szCs w:val="20"/>
        </w:rPr>
        <w:t>: Grupo socioeconómico.</w:t>
      </w:r>
    </w:p>
    <w:p w:rsidR="00E67A9D" w:rsidRDefault="00E67A9D" w:rsidP="00E67A9D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proofErr w:type="gramStart"/>
      <w:r>
        <w:rPr>
          <w:rFonts w:cs="Arial"/>
          <w:bCs/>
          <w:sz w:val="20"/>
          <w:szCs w:val="20"/>
        </w:rPr>
        <w:t>x</w:t>
      </w:r>
      <w:r>
        <w:rPr>
          <w:rFonts w:cs="Arial"/>
          <w:bCs/>
          <w:sz w:val="20"/>
          <w:szCs w:val="20"/>
          <w:vertAlign w:val="subscript"/>
        </w:rPr>
        <w:t>4</w:t>
      </w:r>
      <w:proofErr w:type="gramEnd"/>
      <w:r>
        <w:rPr>
          <w:rFonts w:cs="Arial"/>
          <w:bCs/>
          <w:sz w:val="20"/>
          <w:szCs w:val="20"/>
        </w:rPr>
        <w:t>: Número de miembros de la familia.</w:t>
      </w:r>
    </w:p>
    <w:p w:rsidR="00E67A9D" w:rsidRDefault="00E67A9D" w:rsidP="00E67A9D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</w:p>
    <w:p w:rsidR="00E67A9D" w:rsidRDefault="00E67A9D" w:rsidP="00E67A9D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proofErr w:type="gramStart"/>
      <w:r>
        <w:rPr>
          <w:rFonts w:cs="Arial"/>
          <w:bCs/>
          <w:sz w:val="20"/>
          <w:szCs w:val="20"/>
        </w:rPr>
        <w:t>a</w:t>
      </w:r>
      <w:proofErr w:type="gramEnd"/>
      <w:r>
        <w:rPr>
          <w:rFonts w:cs="Arial"/>
          <w:bCs/>
          <w:sz w:val="20"/>
          <w:szCs w:val="20"/>
        </w:rPr>
        <w:t>: Intercepto.</w:t>
      </w:r>
    </w:p>
    <w:p w:rsidR="00E67A9D" w:rsidRDefault="00E67A9D" w:rsidP="00E67A9D">
      <w:pPr>
        <w:tabs>
          <w:tab w:val="center" w:pos="2462"/>
        </w:tabs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b</w:t>
      </w:r>
      <w:r w:rsidRPr="00934643">
        <w:rPr>
          <w:rFonts w:cs="Arial"/>
          <w:bCs/>
          <w:sz w:val="20"/>
          <w:szCs w:val="20"/>
          <w:vertAlign w:val="subscript"/>
        </w:rPr>
        <w:t>1</w:t>
      </w:r>
      <w:r>
        <w:rPr>
          <w:rFonts w:cs="Arial"/>
          <w:bCs/>
          <w:sz w:val="20"/>
          <w:szCs w:val="20"/>
        </w:rPr>
        <w:t>, b</w:t>
      </w:r>
      <w:r>
        <w:rPr>
          <w:rFonts w:cs="Arial"/>
          <w:bCs/>
          <w:sz w:val="20"/>
          <w:szCs w:val="20"/>
          <w:vertAlign w:val="subscript"/>
        </w:rPr>
        <w:t>2</w:t>
      </w:r>
      <w:r>
        <w:rPr>
          <w:rFonts w:cs="Arial"/>
          <w:bCs/>
          <w:sz w:val="20"/>
          <w:szCs w:val="20"/>
        </w:rPr>
        <w:t xml:space="preserve"> b</w:t>
      </w:r>
      <w:r w:rsidRPr="009216DA">
        <w:rPr>
          <w:rFonts w:cs="Arial"/>
          <w:bCs/>
          <w:sz w:val="20"/>
          <w:szCs w:val="20"/>
          <w:vertAlign w:val="subscript"/>
        </w:rPr>
        <w:t>3</w:t>
      </w:r>
      <w:r>
        <w:rPr>
          <w:rFonts w:cs="Arial"/>
          <w:bCs/>
          <w:sz w:val="20"/>
          <w:szCs w:val="20"/>
          <w:vertAlign w:val="subscript"/>
        </w:rPr>
        <w:t xml:space="preserve"> </w:t>
      </w:r>
      <w:r>
        <w:rPr>
          <w:rFonts w:cs="Arial"/>
          <w:bCs/>
          <w:sz w:val="20"/>
          <w:szCs w:val="20"/>
        </w:rPr>
        <w:t>y b</w:t>
      </w:r>
      <w:r>
        <w:rPr>
          <w:rFonts w:cs="Arial"/>
          <w:bCs/>
          <w:sz w:val="20"/>
          <w:szCs w:val="20"/>
          <w:vertAlign w:val="subscript"/>
        </w:rPr>
        <w:t>4</w:t>
      </w:r>
      <w:r>
        <w:rPr>
          <w:rFonts w:cs="Arial"/>
          <w:bCs/>
          <w:sz w:val="20"/>
          <w:szCs w:val="20"/>
        </w:rPr>
        <w:t xml:space="preserve">: </w:t>
      </w:r>
      <w:proofErr w:type="spellStart"/>
      <w:r>
        <w:rPr>
          <w:rFonts w:cs="Arial"/>
          <w:bCs/>
          <w:sz w:val="20"/>
          <w:szCs w:val="20"/>
        </w:rPr>
        <w:t>Coefecientes</w:t>
      </w:r>
      <w:proofErr w:type="spellEnd"/>
      <w:r>
        <w:rPr>
          <w:rFonts w:cs="Arial"/>
          <w:bCs/>
          <w:sz w:val="20"/>
          <w:szCs w:val="20"/>
        </w:rPr>
        <w:t xml:space="preserve"> de regresión.</w:t>
      </w:r>
    </w:p>
    <w:p w:rsidR="00E67A9D" w:rsidRPr="00786C58" w:rsidRDefault="00E67A9D" w:rsidP="00E67A9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E67A9D" w:rsidRPr="00934643" w:rsidRDefault="00E67A9D" w:rsidP="00DB3BF7">
      <w:pPr>
        <w:pStyle w:val="Prrafodelista"/>
        <w:numPr>
          <w:ilvl w:val="0"/>
          <w:numId w:val="20"/>
        </w:numPr>
        <w:tabs>
          <w:tab w:val="center" w:pos="2462"/>
        </w:tabs>
        <w:autoSpaceDE w:val="0"/>
        <w:autoSpaceDN w:val="0"/>
        <w:adjustRightInd w:val="0"/>
        <w:contextualSpacing/>
        <w:rPr>
          <w:rFonts w:ascii="Calibri" w:hAnsi="Calibri" w:cs="Arial"/>
          <w:b/>
          <w:bCs/>
          <w:sz w:val="20"/>
          <w:szCs w:val="20"/>
          <w:u w:val="single"/>
        </w:rPr>
      </w:pPr>
      <w:r w:rsidRPr="00934643">
        <w:rPr>
          <w:rFonts w:ascii="Calibri" w:hAnsi="Calibri" w:cs="Arial"/>
          <w:b/>
          <w:bCs/>
          <w:sz w:val="20"/>
          <w:szCs w:val="20"/>
          <w:u w:val="single"/>
        </w:rPr>
        <w:t xml:space="preserve">Hallar y = </w:t>
      </w:r>
      <w:r w:rsidRPr="00786C58">
        <w:rPr>
          <w:rFonts w:asciiTheme="minorHAnsi" w:hAnsiTheme="minorHAnsi" w:cs="Arial"/>
          <w:b/>
          <w:bCs/>
          <w:sz w:val="20"/>
          <w:szCs w:val="20"/>
          <w:u w:val="single"/>
        </w:rPr>
        <w:t>a + b</w:t>
      </w:r>
      <w:r w:rsidRPr="00786C58">
        <w:rPr>
          <w:rFonts w:asciiTheme="minorHAnsi" w:hAnsiTheme="minorHAnsi" w:cs="Arial"/>
          <w:b/>
          <w:bCs/>
          <w:sz w:val="20"/>
          <w:szCs w:val="20"/>
          <w:u w:val="single"/>
          <w:vertAlign w:val="subscript"/>
        </w:rPr>
        <w:t>1</w:t>
      </w:r>
      <w:r w:rsidRPr="00786C58">
        <w:rPr>
          <w:rFonts w:asciiTheme="minorHAnsi" w:hAnsiTheme="minorHAnsi" w:cs="Arial"/>
          <w:b/>
          <w:bCs/>
          <w:sz w:val="20"/>
          <w:szCs w:val="20"/>
          <w:u w:val="single"/>
        </w:rPr>
        <w:t>x</w:t>
      </w:r>
      <w:r w:rsidRPr="00786C58">
        <w:rPr>
          <w:rFonts w:asciiTheme="minorHAnsi" w:hAnsiTheme="minorHAnsi" w:cs="Arial"/>
          <w:b/>
          <w:bCs/>
          <w:sz w:val="20"/>
          <w:szCs w:val="20"/>
          <w:u w:val="single"/>
          <w:vertAlign w:val="subscript"/>
        </w:rPr>
        <w:t>1</w:t>
      </w:r>
      <w:r w:rsidRPr="00786C58">
        <w:rPr>
          <w:rFonts w:asciiTheme="minorHAnsi" w:hAnsiTheme="minorHAnsi" w:cs="Arial"/>
          <w:b/>
          <w:bCs/>
          <w:sz w:val="20"/>
          <w:szCs w:val="20"/>
          <w:u w:val="single"/>
        </w:rPr>
        <w:t xml:space="preserve"> + b</w:t>
      </w:r>
      <w:r w:rsidRPr="00786C58">
        <w:rPr>
          <w:rFonts w:asciiTheme="minorHAnsi" w:hAnsiTheme="minorHAnsi" w:cs="Arial"/>
          <w:b/>
          <w:bCs/>
          <w:sz w:val="20"/>
          <w:szCs w:val="20"/>
          <w:u w:val="single"/>
          <w:vertAlign w:val="subscript"/>
        </w:rPr>
        <w:t>2</w:t>
      </w:r>
      <w:r w:rsidRPr="00786C58">
        <w:rPr>
          <w:rFonts w:asciiTheme="minorHAnsi" w:hAnsiTheme="minorHAnsi" w:cs="Arial"/>
          <w:b/>
          <w:bCs/>
          <w:sz w:val="20"/>
          <w:szCs w:val="20"/>
          <w:u w:val="single"/>
        </w:rPr>
        <w:t>x</w:t>
      </w:r>
      <w:r w:rsidRPr="00786C58">
        <w:rPr>
          <w:rFonts w:asciiTheme="minorHAnsi" w:hAnsiTheme="minorHAnsi" w:cs="Arial"/>
          <w:b/>
          <w:bCs/>
          <w:sz w:val="20"/>
          <w:szCs w:val="20"/>
          <w:u w:val="single"/>
          <w:vertAlign w:val="subscript"/>
        </w:rPr>
        <w:t>2</w:t>
      </w:r>
      <w:r w:rsidRPr="00786C58">
        <w:rPr>
          <w:rFonts w:asciiTheme="minorHAnsi" w:hAnsiTheme="minorHAnsi" w:cs="Arial"/>
          <w:b/>
          <w:bCs/>
          <w:sz w:val="20"/>
          <w:szCs w:val="20"/>
          <w:u w:val="single"/>
        </w:rPr>
        <w:t xml:space="preserve"> + b</w:t>
      </w:r>
      <w:r w:rsidRPr="00786C58">
        <w:rPr>
          <w:rFonts w:asciiTheme="minorHAnsi" w:hAnsiTheme="minorHAnsi" w:cs="Arial"/>
          <w:b/>
          <w:bCs/>
          <w:sz w:val="20"/>
          <w:szCs w:val="20"/>
          <w:u w:val="single"/>
          <w:vertAlign w:val="subscript"/>
        </w:rPr>
        <w:t>3</w:t>
      </w:r>
      <w:r w:rsidRPr="00786C58">
        <w:rPr>
          <w:rFonts w:asciiTheme="minorHAnsi" w:hAnsiTheme="minorHAnsi" w:cs="Arial"/>
          <w:b/>
          <w:bCs/>
          <w:sz w:val="20"/>
          <w:szCs w:val="20"/>
          <w:u w:val="single"/>
        </w:rPr>
        <w:t>x</w:t>
      </w:r>
      <w:r w:rsidRPr="00786C58">
        <w:rPr>
          <w:rFonts w:asciiTheme="minorHAnsi" w:hAnsiTheme="minorHAnsi" w:cs="Arial"/>
          <w:b/>
          <w:bCs/>
          <w:sz w:val="20"/>
          <w:szCs w:val="20"/>
          <w:u w:val="single"/>
          <w:vertAlign w:val="subscript"/>
        </w:rPr>
        <w:t>3</w:t>
      </w:r>
      <w:r w:rsidRPr="00934643">
        <w:rPr>
          <w:rFonts w:ascii="Calibri" w:hAnsi="Calibri" w:cs="Arial"/>
          <w:b/>
          <w:bCs/>
          <w:sz w:val="20"/>
          <w:szCs w:val="20"/>
          <w:u w:val="single"/>
        </w:rPr>
        <w:t xml:space="preserve"> </w:t>
      </w:r>
      <w:r w:rsidRPr="00786C58">
        <w:rPr>
          <w:rFonts w:asciiTheme="minorHAnsi" w:hAnsiTheme="minorHAnsi" w:cs="Arial"/>
          <w:b/>
          <w:bCs/>
          <w:sz w:val="20"/>
          <w:szCs w:val="20"/>
          <w:u w:val="single"/>
        </w:rPr>
        <w:t>+ b</w:t>
      </w:r>
      <w:r>
        <w:rPr>
          <w:rFonts w:asciiTheme="minorHAnsi" w:hAnsiTheme="minorHAnsi" w:cs="Arial"/>
          <w:b/>
          <w:bCs/>
          <w:sz w:val="20"/>
          <w:szCs w:val="20"/>
          <w:u w:val="single"/>
          <w:vertAlign w:val="subscript"/>
        </w:rPr>
        <w:t>4</w:t>
      </w:r>
      <w:r w:rsidRPr="00786C58">
        <w:rPr>
          <w:rFonts w:asciiTheme="minorHAnsi" w:hAnsiTheme="minorHAnsi" w:cs="Arial"/>
          <w:b/>
          <w:bCs/>
          <w:sz w:val="20"/>
          <w:szCs w:val="20"/>
          <w:u w:val="single"/>
        </w:rPr>
        <w:t>x</w:t>
      </w:r>
      <w:r>
        <w:rPr>
          <w:rFonts w:asciiTheme="minorHAnsi" w:hAnsiTheme="minorHAnsi" w:cs="Arial"/>
          <w:b/>
          <w:bCs/>
          <w:sz w:val="20"/>
          <w:szCs w:val="20"/>
          <w:u w:val="single"/>
          <w:vertAlign w:val="subscript"/>
        </w:rPr>
        <w:t>4</w:t>
      </w:r>
      <w:r w:rsidRPr="00934643">
        <w:rPr>
          <w:rFonts w:ascii="Calibri" w:hAnsi="Calibri" w:cs="Arial"/>
          <w:b/>
          <w:bCs/>
          <w:sz w:val="20"/>
          <w:szCs w:val="20"/>
          <w:u w:val="single"/>
        </w:rPr>
        <w:t xml:space="preserve">      </w:t>
      </w:r>
      <w:r>
        <w:rPr>
          <w:rFonts w:ascii="Calibri" w:hAnsi="Calibri" w:cs="Arial"/>
          <w:b/>
          <w:bCs/>
          <w:sz w:val="20"/>
          <w:szCs w:val="20"/>
          <w:u w:val="single"/>
        </w:rPr>
        <w:t>y</w:t>
      </w:r>
      <w:r w:rsidRPr="00934643">
        <w:rPr>
          <w:rFonts w:ascii="Calibri" w:hAnsi="Calibri" w:cs="Arial"/>
          <w:b/>
          <w:bCs/>
          <w:sz w:val="20"/>
          <w:szCs w:val="20"/>
          <w:u w:val="single"/>
        </w:rPr>
        <w:t xml:space="preserve">    r</w:t>
      </w:r>
      <w:r w:rsidRPr="00934643">
        <w:rPr>
          <w:rFonts w:ascii="Calibri" w:hAnsi="Calibri" w:cs="Arial"/>
          <w:b/>
          <w:bCs/>
          <w:sz w:val="20"/>
          <w:szCs w:val="20"/>
          <w:u w:val="single"/>
          <w:vertAlign w:val="superscript"/>
        </w:rPr>
        <w:t>2</w:t>
      </w:r>
    </w:p>
    <w:p w:rsidR="00E67A9D" w:rsidRPr="00E67A9D" w:rsidRDefault="00E67A9D" w:rsidP="00E67A9D">
      <w:pPr>
        <w:tabs>
          <w:tab w:val="center" w:pos="2462"/>
        </w:tabs>
        <w:autoSpaceDE w:val="0"/>
        <w:autoSpaceDN w:val="0"/>
        <w:adjustRightInd w:val="0"/>
        <w:rPr>
          <w:rFonts w:cs="Arial"/>
          <w:b/>
          <w:bCs/>
          <w:sz w:val="20"/>
          <w:szCs w:val="20"/>
          <w:lang w:val="es-ES_tradnl"/>
        </w:rPr>
      </w:pPr>
    </w:p>
    <w:tbl>
      <w:tblPr>
        <w:tblW w:w="1985" w:type="dxa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276"/>
      </w:tblGrid>
      <w:tr w:rsidR="00E67A9D" w:rsidRPr="009D1FE3" w:rsidTr="00E67A9D">
        <w:trPr>
          <w:trHeight w:val="300"/>
        </w:trPr>
        <w:tc>
          <w:tcPr>
            <w:tcW w:w="709" w:type="dxa"/>
            <w:shd w:val="clear" w:color="auto" w:fill="FFFFFF" w:themeFill="background1"/>
            <w:noWrap/>
            <w:vAlign w:val="bottom"/>
            <w:hideMark/>
          </w:tcPr>
          <w:p w:rsidR="00E67A9D" w:rsidRPr="009D1FE3" w:rsidRDefault="00536ADE" w:rsidP="00536ADE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a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bottom"/>
            <w:hideMark/>
          </w:tcPr>
          <w:p w:rsidR="00E67A9D" w:rsidRPr="009D1FE3" w:rsidRDefault="00536ADE" w:rsidP="00536ADE">
            <w:pPr>
              <w:jc w:val="right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3</w:t>
            </w:r>
            <w:r w:rsidR="00E67A9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.0</w:t>
            </w: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62</w:t>
            </w:r>
          </w:p>
        </w:tc>
      </w:tr>
      <w:tr w:rsidR="00E67A9D" w:rsidRPr="009D1FE3" w:rsidTr="00E67A9D">
        <w:trPr>
          <w:trHeight w:val="300"/>
        </w:trPr>
        <w:tc>
          <w:tcPr>
            <w:tcW w:w="709" w:type="dxa"/>
            <w:shd w:val="clear" w:color="auto" w:fill="FFFFFF" w:themeFill="background1"/>
            <w:noWrap/>
            <w:vAlign w:val="bottom"/>
            <w:hideMark/>
          </w:tcPr>
          <w:p w:rsidR="00E67A9D" w:rsidRPr="009D1FE3" w:rsidRDefault="00E67A9D" w:rsidP="00E67A9D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 xml:space="preserve">  b</w:t>
            </w:r>
            <w:r w:rsidRPr="0093464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vertAlign w:val="subscript"/>
                <w:lang w:eastAsia="es-ES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bottom"/>
            <w:hideMark/>
          </w:tcPr>
          <w:p w:rsidR="00E67A9D" w:rsidRPr="009D1FE3" w:rsidRDefault="00E67A9D" w:rsidP="00536ADE">
            <w:pPr>
              <w:jc w:val="right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-0.</w:t>
            </w:r>
            <w:r w:rsidR="00536ADE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733</w:t>
            </w:r>
          </w:p>
        </w:tc>
      </w:tr>
      <w:tr w:rsidR="00E67A9D" w:rsidRPr="009D1FE3" w:rsidTr="00E67A9D">
        <w:trPr>
          <w:trHeight w:val="300"/>
        </w:trPr>
        <w:tc>
          <w:tcPr>
            <w:tcW w:w="709" w:type="dxa"/>
            <w:shd w:val="clear" w:color="auto" w:fill="FFFFFF" w:themeFill="background1"/>
            <w:noWrap/>
            <w:vAlign w:val="bottom"/>
          </w:tcPr>
          <w:p w:rsidR="00E67A9D" w:rsidRPr="009D1FE3" w:rsidRDefault="00E67A9D" w:rsidP="00E67A9D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 xml:space="preserve">  b</w:t>
            </w: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vertAlign w:val="subscript"/>
                <w:lang w:eastAsia="es-ES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bottom"/>
          </w:tcPr>
          <w:p w:rsidR="00E67A9D" w:rsidRPr="009D1FE3" w:rsidRDefault="00536ADE" w:rsidP="00E67A9D">
            <w:pPr>
              <w:jc w:val="right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0.854</w:t>
            </w:r>
          </w:p>
        </w:tc>
      </w:tr>
      <w:tr w:rsidR="00E67A9D" w:rsidRPr="009D1FE3" w:rsidTr="00E67A9D">
        <w:trPr>
          <w:trHeight w:val="300"/>
        </w:trPr>
        <w:tc>
          <w:tcPr>
            <w:tcW w:w="709" w:type="dxa"/>
            <w:shd w:val="clear" w:color="auto" w:fill="FFFFFF" w:themeFill="background1"/>
            <w:noWrap/>
            <w:vAlign w:val="bottom"/>
          </w:tcPr>
          <w:p w:rsidR="00E67A9D" w:rsidRPr="009D1FE3" w:rsidRDefault="00E67A9D" w:rsidP="00E67A9D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 xml:space="preserve">  b</w:t>
            </w: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vertAlign w:val="subscript"/>
                <w:lang w:eastAsia="es-ES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bottom"/>
          </w:tcPr>
          <w:p w:rsidR="00E67A9D" w:rsidRPr="009D1FE3" w:rsidRDefault="00536ADE" w:rsidP="00536ADE">
            <w:pPr>
              <w:jc w:val="right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1</w:t>
            </w:r>
            <w:r w:rsidR="00E67A9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.</w:t>
            </w: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285</w:t>
            </w:r>
          </w:p>
        </w:tc>
      </w:tr>
      <w:tr w:rsidR="00536ADE" w:rsidRPr="009D1FE3" w:rsidTr="00E67A9D">
        <w:trPr>
          <w:trHeight w:val="300"/>
        </w:trPr>
        <w:tc>
          <w:tcPr>
            <w:tcW w:w="709" w:type="dxa"/>
            <w:shd w:val="clear" w:color="auto" w:fill="FFFFFF" w:themeFill="background1"/>
            <w:noWrap/>
            <w:vAlign w:val="bottom"/>
          </w:tcPr>
          <w:p w:rsidR="00536ADE" w:rsidRPr="009D1FE3" w:rsidRDefault="00536ADE" w:rsidP="00AA2A93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 xml:space="preserve">  b</w:t>
            </w: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vertAlign w:val="subscript"/>
                <w:lang w:eastAsia="es-ES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bottom"/>
          </w:tcPr>
          <w:p w:rsidR="00536ADE" w:rsidRPr="009D1FE3" w:rsidRDefault="00536ADE" w:rsidP="00536ADE">
            <w:pPr>
              <w:jc w:val="right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s-ES"/>
              </w:rPr>
              <w:t>0.552</w:t>
            </w:r>
          </w:p>
        </w:tc>
      </w:tr>
    </w:tbl>
    <w:p w:rsidR="00E67A9D" w:rsidRPr="000C5503" w:rsidRDefault="00E67A9D" w:rsidP="00E67A9D">
      <w:pPr>
        <w:rPr>
          <w:rFonts w:eastAsia="Times New Roman" w:cs="Times New Roman"/>
          <w:b/>
          <w:bCs/>
          <w:i/>
          <w:iCs/>
          <w:sz w:val="10"/>
          <w:szCs w:val="20"/>
          <w:lang w:eastAsia="es-ES"/>
        </w:rPr>
      </w:pPr>
    </w:p>
    <w:p w:rsidR="00E67A9D" w:rsidRDefault="00E67A9D" w:rsidP="00E67A9D">
      <w:pPr>
        <w:ind w:left="284"/>
        <w:rPr>
          <w:rFonts w:ascii="Calibri" w:eastAsia="Times New Roman" w:hAnsi="Calibri" w:cs="Times New Roman"/>
          <w:bCs/>
          <w:iCs/>
          <w:sz w:val="20"/>
          <w:szCs w:val="20"/>
          <w:lang w:eastAsia="es-ES"/>
        </w:rPr>
      </w:pPr>
      <w:r w:rsidRPr="000C5503">
        <w:rPr>
          <w:rFonts w:ascii="Calibri" w:eastAsia="Times New Roman" w:hAnsi="Calibri" w:cs="Times New Roman"/>
          <w:bCs/>
          <w:iCs/>
          <w:sz w:val="20"/>
          <w:szCs w:val="20"/>
          <w:lang w:eastAsia="es-ES"/>
        </w:rPr>
        <w:t xml:space="preserve">Por consiguiente el modelo de regresión </w:t>
      </w:r>
      <w:r>
        <w:rPr>
          <w:rFonts w:ascii="Calibri" w:eastAsia="Times New Roman" w:hAnsi="Calibri" w:cs="Times New Roman"/>
          <w:bCs/>
          <w:iCs/>
          <w:sz w:val="20"/>
          <w:szCs w:val="20"/>
          <w:lang w:eastAsia="es-ES"/>
        </w:rPr>
        <w:t xml:space="preserve">lineal múltiple </w:t>
      </w:r>
      <w:r w:rsidRPr="000C5503">
        <w:rPr>
          <w:rFonts w:ascii="Calibri" w:eastAsia="Times New Roman" w:hAnsi="Calibri" w:cs="Times New Roman"/>
          <w:bCs/>
          <w:iCs/>
          <w:sz w:val="20"/>
          <w:szCs w:val="20"/>
          <w:lang w:eastAsia="es-ES"/>
        </w:rPr>
        <w:t xml:space="preserve">estimado es: </w:t>
      </w:r>
    </w:p>
    <w:p w:rsidR="00E67A9D" w:rsidRPr="00CC489E" w:rsidRDefault="00E67A9D" w:rsidP="00E67A9D">
      <w:pPr>
        <w:ind w:left="284"/>
        <w:rPr>
          <w:rFonts w:ascii="Calibri" w:eastAsia="Times New Roman" w:hAnsi="Calibri" w:cs="Times New Roman"/>
          <w:bCs/>
          <w:iCs/>
          <w:sz w:val="8"/>
          <w:szCs w:val="20"/>
          <w:lang w:eastAsia="es-ES"/>
        </w:rPr>
      </w:pPr>
    </w:p>
    <w:p w:rsidR="00E67A9D" w:rsidRDefault="00E67A9D" w:rsidP="00E67A9D">
      <w:pPr>
        <w:ind w:left="284"/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</w:pP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Ŷ  = </w:t>
      </w:r>
      <w:r w:rsidR="00536ADE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3.062 </w:t>
      </w:r>
      <w:r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-</w:t>
      </w: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</w:t>
      </w:r>
      <w:r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0.</w:t>
      </w:r>
      <w:r w:rsidR="00536ADE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733</w:t>
      </w: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*x</w:t>
      </w:r>
      <w:r w:rsidRPr="00A36FC4">
        <w:rPr>
          <w:rFonts w:ascii="Calibri" w:eastAsia="Times New Roman" w:hAnsi="Calibri" w:cs="Times New Roman"/>
          <w:b/>
          <w:bCs/>
          <w:i/>
          <w:iCs/>
          <w:sz w:val="20"/>
          <w:szCs w:val="20"/>
          <w:vertAlign w:val="subscript"/>
          <w:lang w:eastAsia="es-ES"/>
        </w:rPr>
        <w:t>1</w:t>
      </w:r>
      <w:r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+ </w:t>
      </w:r>
      <w:r w:rsidR="00536ADE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0.854</w:t>
      </w:r>
      <w:r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x</w:t>
      </w:r>
      <w:r w:rsidRPr="00A36FC4">
        <w:rPr>
          <w:rFonts w:ascii="Calibri" w:eastAsia="Times New Roman" w:hAnsi="Calibri" w:cs="Times New Roman"/>
          <w:b/>
          <w:bCs/>
          <w:i/>
          <w:iCs/>
          <w:sz w:val="20"/>
          <w:szCs w:val="20"/>
          <w:vertAlign w:val="subscript"/>
          <w:lang w:eastAsia="es-ES"/>
        </w:rPr>
        <w:t>2</w:t>
      </w: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</w:t>
      </w:r>
      <w:r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+ </w:t>
      </w:r>
      <w:r w:rsidR="00536ADE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1.285</w:t>
      </w:r>
      <w:r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x</w:t>
      </w:r>
      <w:r>
        <w:rPr>
          <w:rFonts w:ascii="Calibri" w:eastAsia="Times New Roman" w:hAnsi="Calibri" w:cs="Times New Roman"/>
          <w:b/>
          <w:bCs/>
          <w:i/>
          <w:iCs/>
          <w:sz w:val="20"/>
          <w:szCs w:val="20"/>
          <w:vertAlign w:val="subscript"/>
          <w:lang w:eastAsia="es-ES"/>
        </w:rPr>
        <w:t>3</w:t>
      </w: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</w:t>
      </w:r>
      <w:r w:rsidR="00536ADE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>+ 0.552x</w:t>
      </w:r>
      <w:r w:rsidR="00536ADE">
        <w:rPr>
          <w:rFonts w:ascii="Calibri" w:eastAsia="Times New Roman" w:hAnsi="Calibri" w:cs="Times New Roman"/>
          <w:b/>
          <w:bCs/>
          <w:i/>
          <w:iCs/>
          <w:sz w:val="20"/>
          <w:szCs w:val="20"/>
          <w:vertAlign w:val="subscript"/>
          <w:lang w:eastAsia="es-ES"/>
        </w:rPr>
        <w:t>3</w:t>
      </w:r>
      <w:r w:rsidR="00536ADE"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              </w:t>
      </w:r>
      <w:r w:rsidRPr="000C5503">
        <w:rPr>
          <w:rFonts w:ascii="Calibri" w:eastAsia="Times New Roman" w:hAnsi="Calibri" w:cs="Times New Roman"/>
          <w:b/>
          <w:bCs/>
          <w:i/>
          <w:iCs/>
          <w:sz w:val="20"/>
          <w:szCs w:val="20"/>
          <w:lang w:eastAsia="es-ES"/>
        </w:rPr>
        <w:t xml:space="preserve">             </w:t>
      </w:r>
    </w:p>
    <w:p w:rsidR="00E67A9D" w:rsidRPr="00536ADE" w:rsidRDefault="00E67A9D" w:rsidP="00E67A9D">
      <w:pPr>
        <w:ind w:left="284"/>
        <w:jc w:val="center"/>
        <w:rPr>
          <w:rFonts w:ascii="Calibri" w:eastAsia="Times New Roman" w:hAnsi="Calibri" w:cs="Times New Roman"/>
          <w:b/>
          <w:bCs/>
          <w:i/>
          <w:iCs/>
          <w:sz w:val="17"/>
          <w:szCs w:val="17"/>
          <w:lang w:eastAsia="es-ES"/>
        </w:rPr>
      </w:pPr>
      <w:r w:rsidRPr="00536ADE">
        <w:rPr>
          <w:rFonts w:ascii="Calibri" w:eastAsia="Times New Roman" w:hAnsi="Calibri" w:cs="Times New Roman"/>
          <w:b/>
          <w:bCs/>
          <w:i/>
          <w:iCs/>
          <w:sz w:val="17"/>
          <w:szCs w:val="17"/>
          <w:highlight w:val="yellow"/>
          <w:lang w:eastAsia="es-ES"/>
        </w:rPr>
        <w:t xml:space="preserve">Consumo mensual = </w:t>
      </w:r>
      <w:r w:rsidR="00536ADE" w:rsidRPr="00536ADE">
        <w:rPr>
          <w:rFonts w:ascii="Calibri" w:eastAsia="Times New Roman" w:hAnsi="Calibri" w:cs="Times New Roman"/>
          <w:b/>
          <w:bCs/>
          <w:i/>
          <w:iCs/>
          <w:sz w:val="17"/>
          <w:szCs w:val="17"/>
          <w:highlight w:val="yellow"/>
          <w:lang w:eastAsia="es-ES"/>
        </w:rPr>
        <w:t>3</w:t>
      </w:r>
      <w:r w:rsidRPr="00536ADE">
        <w:rPr>
          <w:rFonts w:ascii="Calibri" w:eastAsia="Times New Roman" w:hAnsi="Calibri" w:cs="Times New Roman"/>
          <w:b/>
          <w:bCs/>
          <w:i/>
          <w:iCs/>
          <w:sz w:val="17"/>
          <w:szCs w:val="17"/>
          <w:highlight w:val="yellow"/>
          <w:lang w:eastAsia="es-ES"/>
        </w:rPr>
        <w:t>.0</w:t>
      </w:r>
      <w:r w:rsidR="00536ADE" w:rsidRPr="00536ADE">
        <w:rPr>
          <w:rFonts w:ascii="Calibri" w:eastAsia="Times New Roman" w:hAnsi="Calibri" w:cs="Times New Roman"/>
          <w:b/>
          <w:bCs/>
          <w:i/>
          <w:iCs/>
          <w:sz w:val="17"/>
          <w:szCs w:val="17"/>
          <w:highlight w:val="yellow"/>
          <w:lang w:eastAsia="es-ES"/>
        </w:rPr>
        <w:t>62</w:t>
      </w:r>
      <w:r w:rsidRPr="00536ADE">
        <w:rPr>
          <w:rFonts w:ascii="Calibri" w:eastAsia="Times New Roman" w:hAnsi="Calibri" w:cs="Times New Roman"/>
          <w:b/>
          <w:bCs/>
          <w:i/>
          <w:iCs/>
          <w:sz w:val="17"/>
          <w:szCs w:val="17"/>
          <w:highlight w:val="yellow"/>
          <w:lang w:eastAsia="es-ES"/>
        </w:rPr>
        <w:t xml:space="preserve"> - 0.</w:t>
      </w:r>
      <w:r w:rsidR="00536ADE" w:rsidRPr="00536ADE">
        <w:rPr>
          <w:rFonts w:ascii="Calibri" w:eastAsia="Times New Roman" w:hAnsi="Calibri" w:cs="Times New Roman"/>
          <w:b/>
          <w:bCs/>
          <w:i/>
          <w:iCs/>
          <w:sz w:val="17"/>
          <w:szCs w:val="17"/>
          <w:highlight w:val="yellow"/>
          <w:lang w:eastAsia="es-ES"/>
        </w:rPr>
        <w:t>733</w:t>
      </w:r>
      <w:r w:rsidRPr="00536ADE">
        <w:rPr>
          <w:rFonts w:ascii="Calibri" w:eastAsia="Times New Roman" w:hAnsi="Calibri" w:cs="Times New Roman"/>
          <w:b/>
          <w:bCs/>
          <w:i/>
          <w:iCs/>
          <w:sz w:val="17"/>
          <w:szCs w:val="17"/>
          <w:highlight w:val="yellow"/>
          <w:lang w:eastAsia="es-ES"/>
        </w:rPr>
        <w:t xml:space="preserve">*Precio + </w:t>
      </w:r>
      <w:r w:rsidR="00536ADE" w:rsidRPr="00536ADE">
        <w:rPr>
          <w:rFonts w:ascii="Calibri" w:eastAsia="Times New Roman" w:hAnsi="Calibri" w:cs="Times New Roman"/>
          <w:b/>
          <w:bCs/>
          <w:i/>
          <w:iCs/>
          <w:sz w:val="17"/>
          <w:szCs w:val="17"/>
          <w:highlight w:val="yellow"/>
          <w:lang w:eastAsia="es-ES"/>
        </w:rPr>
        <w:t>0.854</w:t>
      </w:r>
      <w:r w:rsidR="00536ADE">
        <w:rPr>
          <w:rFonts w:ascii="Calibri" w:eastAsia="Times New Roman" w:hAnsi="Calibri" w:cs="Times New Roman"/>
          <w:b/>
          <w:bCs/>
          <w:i/>
          <w:iCs/>
          <w:sz w:val="17"/>
          <w:szCs w:val="17"/>
          <w:highlight w:val="yellow"/>
          <w:lang w:eastAsia="es-ES"/>
        </w:rPr>
        <w:t>*Ingreso</w:t>
      </w:r>
      <w:r w:rsidRPr="00536ADE">
        <w:rPr>
          <w:rFonts w:ascii="Calibri" w:eastAsia="Times New Roman" w:hAnsi="Calibri" w:cs="Times New Roman"/>
          <w:b/>
          <w:bCs/>
          <w:i/>
          <w:iCs/>
          <w:sz w:val="17"/>
          <w:szCs w:val="17"/>
          <w:highlight w:val="yellow"/>
          <w:lang w:eastAsia="es-ES"/>
        </w:rPr>
        <w:t xml:space="preserve"> + </w:t>
      </w:r>
      <w:r w:rsidR="00536ADE" w:rsidRPr="00536ADE">
        <w:rPr>
          <w:rFonts w:ascii="Calibri" w:eastAsia="Times New Roman" w:hAnsi="Calibri" w:cs="Times New Roman"/>
          <w:b/>
          <w:bCs/>
          <w:i/>
          <w:iCs/>
          <w:sz w:val="17"/>
          <w:szCs w:val="17"/>
          <w:highlight w:val="yellow"/>
          <w:lang w:eastAsia="es-ES"/>
        </w:rPr>
        <w:t>1.285</w:t>
      </w:r>
      <w:r w:rsidRPr="00536ADE">
        <w:rPr>
          <w:rFonts w:ascii="Calibri" w:eastAsia="Times New Roman" w:hAnsi="Calibri" w:cs="Times New Roman"/>
          <w:b/>
          <w:bCs/>
          <w:i/>
          <w:iCs/>
          <w:sz w:val="17"/>
          <w:szCs w:val="17"/>
          <w:highlight w:val="yellow"/>
          <w:lang w:eastAsia="es-ES"/>
        </w:rPr>
        <w:t>*Nivel socioeconómico</w:t>
      </w:r>
      <w:r w:rsidR="00536ADE" w:rsidRPr="00536ADE">
        <w:rPr>
          <w:rFonts w:ascii="Calibri" w:eastAsia="Times New Roman" w:hAnsi="Calibri" w:cs="Times New Roman"/>
          <w:b/>
          <w:bCs/>
          <w:i/>
          <w:iCs/>
          <w:sz w:val="17"/>
          <w:szCs w:val="17"/>
          <w:highlight w:val="yellow"/>
          <w:lang w:eastAsia="es-ES"/>
        </w:rPr>
        <w:t xml:space="preserve"> + 0.552*Tamaño de la familia</w:t>
      </w:r>
    </w:p>
    <w:p w:rsidR="00E67A9D" w:rsidRPr="00CC489E" w:rsidRDefault="00E67A9D" w:rsidP="00E67A9D">
      <w:pPr>
        <w:tabs>
          <w:tab w:val="center" w:pos="2462"/>
        </w:tabs>
        <w:autoSpaceDE w:val="0"/>
        <w:autoSpaceDN w:val="0"/>
        <w:adjustRightInd w:val="0"/>
        <w:jc w:val="center"/>
        <w:rPr>
          <w:rFonts w:ascii="Calibri" w:hAnsi="Calibri" w:cs="Arial"/>
          <w:b/>
          <w:bCs/>
          <w:sz w:val="12"/>
          <w:szCs w:val="20"/>
        </w:rPr>
      </w:pPr>
    </w:p>
    <w:p w:rsidR="00E67A9D" w:rsidRPr="00FD2DDD" w:rsidRDefault="00E67A9D" w:rsidP="00E67A9D">
      <w:pPr>
        <w:tabs>
          <w:tab w:val="center" w:pos="2462"/>
        </w:tabs>
        <w:autoSpaceDE w:val="0"/>
        <w:autoSpaceDN w:val="0"/>
        <w:adjustRightInd w:val="0"/>
        <w:ind w:left="284"/>
        <w:rPr>
          <w:rFonts w:eastAsia="Times New Roman" w:cs="Times New Roman"/>
          <w:b/>
          <w:sz w:val="20"/>
          <w:szCs w:val="20"/>
          <w:lang w:eastAsia="es-ES"/>
        </w:rPr>
      </w:pPr>
      <w:proofErr w:type="spellStart"/>
      <w:r w:rsidRPr="000C5503">
        <w:rPr>
          <w:rFonts w:ascii="Calibri" w:hAnsi="Calibri" w:cs="Arial"/>
          <w:b/>
          <w:bCs/>
          <w:sz w:val="20"/>
          <w:szCs w:val="20"/>
        </w:rPr>
        <w:t>Coef</w:t>
      </w:r>
      <w:proofErr w:type="spellEnd"/>
      <w:r w:rsidRPr="000C5503">
        <w:rPr>
          <w:rFonts w:ascii="Calibri" w:hAnsi="Calibri" w:cs="Arial"/>
          <w:b/>
          <w:bCs/>
          <w:sz w:val="20"/>
          <w:szCs w:val="20"/>
        </w:rPr>
        <w:t>.  Determinación = r</w:t>
      </w:r>
      <w:r w:rsidRPr="000C5503">
        <w:rPr>
          <w:rFonts w:ascii="Calibri" w:hAnsi="Calibri" w:cs="Arial"/>
          <w:b/>
          <w:bCs/>
          <w:sz w:val="20"/>
          <w:szCs w:val="20"/>
          <w:vertAlign w:val="superscript"/>
        </w:rPr>
        <w:t xml:space="preserve">2 </w:t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= </w:t>
      </w:r>
      <w:r w:rsidR="00CC489E">
        <w:rPr>
          <w:rFonts w:ascii="Calibri" w:eastAsia="Times New Roman" w:hAnsi="Calibri" w:cs="Times New Roman"/>
          <w:b/>
          <w:sz w:val="20"/>
          <w:szCs w:val="20"/>
          <w:lang w:eastAsia="es-ES"/>
        </w:rPr>
        <w:t>0.976</w:t>
      </w:r>
    </w:p>
    <w:tbl>
      <w:tblPr>
        <w:tblW w:w="7244" w:type="dxa"/>
        <w:tblInd w:w="7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"/>
        <w:gridCol w:w="728"/>
        <w:gridCol w:w="1010"/>
        <w:gridCol w:w="1077"/>
        <w:gridCol w:w="1455"/>
        <w:gridCol w:w="1455"/>
        <w:gridCol w:w="1455"/>
      </w:tblGrid>
      <w:tr w:rsidR="00536ADE" w:rsidRPr="00536ADE" w:rsidTr="00CC489E">
        <w:trPr>
          <w:cantSplit/>
          <w:tblHeader/>
        </w:trPr>
        <w:tc>
          <w:tcPr>
            <w:tcW w:w="72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6ADE" w:rsidRPr="00536ADE" w:rsidRDefault="00536ADE" w:rsidP="00536AD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536A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PE"/>
              </w:rPr>
              <w:t>Model</w:t>
            </w:r>
            <w:proofErr w:type="spellEnd"/>
            <w:r w:rsidRPr="00536A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536A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PE"/>
              </w:rPr>
              <w:t>Summary</w:t>
            </w:r>
            <w:r w:rsidRPr="00536A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  <w:lang w:val="es-PE"/>
              </w:rPr>
              <w:t>b</w:t>
            </w:r>
            <w:proofErr w:type="spellEnd"/>
          </w:p>
        </w:tc>
      </w:tr>
      <w:tr w:rsidR="00536ADE" w:rsidRPr="00536ADE" w:rsidTr="00CC489E">
        <w:trPr>
          <w:cantSplit/>
          <w:trHeight w:hRule="exact" w:val="284"/>
          <w:tblHeader/>
        </w:trPr>
        <w:tc>
          <w:tcPr>
            <w:tcW w:w="79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36ADE" w:rsidRPr="00536ADE" w:rsidRDefault="00536ADE" w:rsidP="00CC489E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Model</w:t>
            </w:r>
            <w:proofErr w:type="spellEnd"/>
          </w:p>
        </w:tc>
        <w:tc>
          <w:tcPr>
            <w:tcW w:w="101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36ADE" w:rsidRPr="00536ADE" w:rsidRDefault="00536ADE" w:rsidP="00CC489E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R</w:t>
            </w:r>
          </w:p>
        </w:tc>
        <w:tc>
          <w:tcPr>
            <w:tcW w:w="107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36ADE" w:rsidRPr="00536ADE" w:rsidRDefault="00536ADE" w:rsidP="00CC489E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R </w:t>
            </w:r>
            <w:proofErr w:type="spellStart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Square</w:t>
            </w:r>
            <w:proofErr w:type="spellEnd"/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36ADE" w:rsidRPr="00536ADE" w:rsidRDefault="00536ADE" w:rsidP="00CC489E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Adjusted</w:t>
            </w:r>
            <w:proofErr w:type="spellEnd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R </w:t>
            </w:r>
            <w:proofErr w:type="spellStart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Square</w:t>
            </w:r>
            <w:proofErr w:type="spellEnd"/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36ADE" w:rsidRPr="00536ADE" w:rsidRDefault="00536ADE" w:rsidP="00CC489E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n-US"/>
              </w:rPr>
              <w:t>Std. Error of the Estimate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36ADE" w:rsidRPr="00536ADE" w:rsidRDefault="00536ADE" w:rsidP="00CC489E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Durbin</w:t>
            </w:r>
            <w:proofErr w:type="spellEnd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-Watson</w:t>
            </w:r>
          </w:p>
        </w:tc>
      </w:tr>
      <w:tr w:rsidR="00536ADE" w:rsidRPr="00536ADE" w:rsidTr="00CC489E">
        <w:trPr>
          <w:cantSplit/>
          <w:trHeight w:hRule="exact" w:val="284"/>
          <w:tblHeader/>
        </w:trPr>
        <w:tc>
          <w:tcPr>
            <w:tcW w:w="6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36ADE" w:rsidRPr="00536ADE" w:rsidRDefault="00536ADE" w:rsidP="00CC489E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dimension0</w:t>
            </w:r>
          </w:p>
        </w:tc>
        <w:tc>
          <w:tcPr>
            <w:tcW w:w="728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36ADE" w:rsidRPr="00536ADE" w:rsidRDefault="00536ADE" w:rsidP="00CC489E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1</w:t>
            </w:r>
          </w:p>
        </w:tc>
        <w:tc>
          <w:tcPr>
            <w:tcW w:w="101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36ADE" w:rsidRPr="00536ADE" w:rsidRDefault="00536ADE" w:rsidP="00CC489E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,988</w:t>
            </w:r>
            <w:r w:rsidRPr="00536ADE">
              <w:rPr>
                <w:rFonts w:cs="Arial"/>
                <w:color w:val="000000"/>
                <w:sz w:val="18"/>
                <w:szCs w:val="18"/>
                <w:vertAlign w:val="superscript"/>
                <w:lang w:val="es-PE"/>
              </w:rPr>
              <w:t>a</w:t>
            </w:r>
          </w:p>
        </w:tc>
        <w:tc>
          <w:tcPr>
            <w:tcW w:w="107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36ADE" w:rsidRPr="00536ADE" w:rsidRDefault="00536ADE" w:rsidP="00CC489E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  <w:t>,976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36ADE" w:rsidRPr="00536ADE" w:rsidRDefault="00536ADE" w:rsidP="00CC489E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,958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36ADE" w:rsidRPr="00536ADE" w:rsidRDefault="00536ADE" w:rsidP="00CC489E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,608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36ADE" w:rsidRPr="00536ADE" w:rsidRDefault="00536ADE" w:rsidP="00CC489E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1,789</w:t>
            </w:r>
          </w:p>
        </w:tc>
      </w:tr>
      <w:tr w:rsidR="00536ADE" w:rsidRPr="00536ADE" w:rsidTr="00CC489E">
        <w:trPr>
          <w:cantSplit/>
          <w:tblHeader/>
        </w:trPr>
        <w:tc>
          <w:tcPr>
            <w:tcW w:w="72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6ADE" w:rsidRPr="00536ADE" w:rsidRDefault="00536ADE" w:rsidP="00536ADE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a. </w:t>
            </w:r>
            <w:proofErr w:type="spellStart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Predictors</w:t>
            </w:r>
            <w:proofErr w:type="spellEnd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: (</w:t>
            </w:r>
            <w:proofErr w:type="spellStart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Constant</w:t>
            </w:r>
            <w:proofErr w:type="spellEnd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), Tamaño de familia, Precio, Ingreso, Nivel Socioeconómico</w:t>
            </w:r>
          </w:p>
        </w:tc>
      </w:tr>
      <w:tr w:rsidR="00536ADE" w:rsidRPr="00536ADE" w:rsidTr="00CC489E">
        <w:trPr>
          <w:cantSplit/>
        </w:trPr>
        <w:tc>
          <w:tcPr>
            <w:tcW w:w="72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6ADE" w:rsidRPr="00536ADE" w:rsidRDefault="00536ADE" w:rsidP="00536ADE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b. </w:t>
            </w:r>
            <w:proofErr w:type="spellStart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Dependent</w:t>
            </w:r>
            <w:proofErr w:type="spellEnd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Variable: Consumo</w:t>
            </w:r>
          </w:p>
        </w:tc>
      </w:tr>
    </w:tbl>
    <w:p w:rsidR="00E67A9D" w:rsidRPr="00CC489E" w:rsidRDefault="00E67A9D" w:rsidP="00E67A9D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sz w:val="2"/>
          <w:szCs w:val="24"/>
          <w:lang w:val="es-PE"/>
        </w:rPr>
      </w:pPr>
    </w:p>
    <w:p w:rsidR="00E67A9D" w:rsidRPr="000C5503" w:rsidRDefault="00E67A9D" w:rsidP="00DB3BF7">
      <w:pPr>
        <w:pStyle w:val="Prrafodelista"/>
        <w:numPr>
          <w:ilvl w:val="0"/>
          <w:numId w:val="20"/>
        </w:numPr>
        <w:tabs>
          <w:tab w:val="center" w:pos="2462"/>
        </w:tabs>
        <w:autoSpaceDE w:val="0"/>
        <w:autoSpaceDN w:val="0"/>
        <w:adjustRightInd w:val="0"/>
        <w:contextualSpacing/>
        <w:rPr>
          <w:rFonts w:ascii="Calibri" w:hAnsi="Calibri" w:cs="Arial"/>
          <w:b/>
          <w:bCs/>
          <w:sz w:val="20"/>
          <w:szCs w:val="20"/>
          <w:u w:val="single"/>
        </w:rPr>
      </w:pPr>
      <w:r w:rsidRPr="000C5503">
        <w:rPr>
          <w:rFonts w:ascii="Calibri" w:hAnsi="Calibri" w:cs="Arial"/>
          <w:b/>
          <w:bCs/>
          <w:sz w:val="20"/>
          <w:szCs w:val="20"/>
          <w:u w:val="single"/>
        </w:rPr>
        <w:t>¿</w:t>
      </w:r>
      <w:proofErr w:type="spellStart"/>
      <w:r w:rsidRPr="000C5503">
        <w:rPr>
          <w:rFonts w:ascii="Calibri" w:hAnsi="Calibri" w:cs="Arial"/>
          <w:b/>
          <w:bCs/>
          <w:sz w:val="20"/>
          <w:szCs w:val="20"/>
          <w:u w:val="single"/>
        </w:rPr>
        <w:t>Que</w:t>
      </w:r>
      <w:proofErr w:type="spellEnd"/>
      <w:r w:rsidRPr="000C5503">
        <w:rPr>
          <w:rFonts w:ascii="Calibri" w:hAnsi="Calibri" w:cs="Arial"/>
          <w:b/>
          <w:bCs/>
          <w:sz w:val="20"/>
          <w:szCs w:val="20"/>
          <w:u w:val="single"/>
        </w:rPr>
        <w:t xml:space="preserve"> significa b y r</w:t>
      </w:r>
      <w:r w:rsidRPr="000C5503">
        <w:rPr>
          <w:rFonts w:ascii="Calibri" w:hAnsi="Calibri" w:cs="Arial"/>
          <w:b/>
          <w:bCs/>
          <w:sz w:val="20"/>
          <w:szCs w:val="20"/>
          <w:u w:val="single"/>
          <w:vertAlign w:val="superscript"/>
        </w:rPr>
        <w:t>2</w:t>
      </w:r>
      <w:r w:rsidRPr="000C5503">
        <w:rPr>
          <w:rFonts w:ascii="Calibri" w:hAnsi="Calibri" w:cs="Arial"/>
          <w:b/>
          <w:bCs/>
          <w:sz w:val="20"/>
          <w:szCs w:val="20"/>
          <w:u w:val="single"/>
        </w:rPr>
        <w:t>?</w:t>
      </w:r>
    </w:p>
    <w:p w:rsidR="00E67A9D" w:rsidRPr="00CC489E" w:rsidRDefault="00E67A9D" w:rsidP="00E67A9D">
      <w:pPr>
        <w:tabs>
          <w:tab w:val="center" w:pos="2462"/>
        </w:tabs>
        <w:autoSpaceDE w:val="0"/>
        <w:autoSpaceDN w:val="0"/>
        <w:adjustRightInd w:val="0"/>
        <w:jc w:val="center"/>
        <w:rPr>
          <w:rFonts w:ascii="Calibri" w:hAnsi="Calibri" w:cs="Arial"/>
          <w:b/>
          <w:bCs/>
          <w:sz w:val="20"/>
          <w:szCs w:val="20"/>
          <w:lang w:val="es-ES_tradnl"/>
        </w:rPr>
      </w:pPr>
    </w:p>
    <w:p w:rsidR="00E67A9D" w:rsidRDefault="00E67A9D" w:rsidP="00E67A9D">
      <w:pPr>
        <w:pStyle w:val="Prrafodelista"/>
        <w:numPr>
          <w:ilvl w:val="0"/>
          <w:numId w:val="14"/>
        </w:numPr>
        <w:tabs>
          <w:tab w:val="center" w:pos="2462"/>
        </w:tabs>
        <w:autoSpaceDE w:val="0"/>
        <w:autoSpaceDN w:val="0"/>
        <w:adjustRightInd w:val="0"/>
        <w:jc w:val="both"/>
        <w:rPr>
          <w:rFonts w:ascii="Calibri" w:hAnsi="Calibri" w:cs="Arial"/>
          <w:bCs/>
          <w:sz w:val="20"/>
          <w:szCs w:val="20"/>
        </w:rPr>
      </w:pPr>
      <w:r>
        <w:rPr>
          <w:rFonts w:ascii="Calibri" w:hAnsi="Calibri" w:cs="Arial"/>
          <w:b/>
          <w:bCs/>
          <w:sz w:val="20"/>
          <w:szCs w:val="20"/>
          <w:lang w:val="es-MX"/>
        </w:rPr>
        <w:t>b</w:t>
      </w:r>
      <w:r w:rsidRPr="000C6D6B">
        <w:rPr>
          <w:rFonts w:ascii="Calibri" w:hAnsi="Calibri" w:cs="Arial"/>
          <w:b/>
          <w:bCs/>
          <w:sz w:val="20"/>
          <w:szCs w:val="20"/>
          <w:vertAlign w:val="subscript"/>
        </w:rPr>
        <w:t>1</w:t>
      </w:r>
      <w:r w:rsidRPr="000C5503">
        <w:rPr>
          <w:rFonts w:ascii="Calibri" w:hAnsi="Calibri" w:cs="Arial"/>
          <w:b/>
          <w:bCs/>
          <w:sz w:val="20"/>
          <w:szCs w:val="20"/>
        </w:rPr>
        <w:t>:</w:t>
      </w:r>
      <w:r w:rsidRPr="000C5503">
        <w:rPr>
          <w:rFonts w:ascii="Calibri" w:hAnsi="Calibri" w:cs="Arial"/>
          <w:bCs/>
          <w:sz w:val="20"/>
          <w:szCs w:val="20"/>
        </w:rPr>
        <w:t xml:space="preserve"> Por cada </w:t>
      </w:r>
      <w:r>
        <w:rPr>
          <w:rFonts w:ascii="Calibri" w:hAnsi="Calibri" w:cs="Arial"/>
          <w:bCs/>
          <w:sz w:val="20"/>
          <w:szCs w:val="20"/>
        </w:rPr>
        <w:t xml:space="preserve">unidad que se incremente en el precio promedio del producto A y mientras que el ingreso </w:t>
      </w:r>
      <w:r w:rsidR="00E57EF5">
        <w:rPr>
          <w:rFonts w:ascii="Calibri" w:hAnsi="Calibri" w:cs="Arial"/>
          <w:bCs/>
          <w:sz w:val="20"/>
          <w:szCs w:val="20"/>
        </w:rPr>
        <w:t xml:space="preserve">mensual de la familia, </w:t>
      </w:r>
      <w:r>
        <w:rPr>
          <w:rFonts w:ascii="Calibri" w:hAnsi="Calibri" w:cs="Arial"/>
          <w:bCs/>
          <w:sz w:val="20"/>
          <w:szCs w:val="20"/>
        </w:rPr>
        <w:t xml:space="preserve">el nivel socioeconómico </w:t>
      </w:r>
      <w:r w:rsidR="00E57EF5">
        <w:rPr>
          <w:rFonts w:ascii="Calibri" w:hAnsi="Calibri" w:cs="Arial"/>
          <w:bCs/>
          <w:sz w:val="20"/>
          <w:szCs w:val="20"/>
        </w:rPr>
        <w:t xml:space="preserve">y el tamaño de la familia </w:t>
      </w:r>
      <w:r>
        <w:rPr>
          <w:rFonts w:ascii="Calibri" w:hAnsi="Calibri" w:cs="Arial"/>
          <w:bCs/>
          <w:sz w:val="20"/>
          <w:szCs w:val="20"/>
        </w:rPr>
        <w:t>permanecen constantes</w:t>
      </w:r>
      <w:r w:rsidRPr="000C5503">
        <w:rPr>
          <w:rFonts w:ascii="Calibri" w:hAnsi="Calibri" w:cs="Arial"/>
          <w:bCs/>
          <w:sz w:val="20"/>
          <w:szCs w:val="20"/>
        </w:rPr>
        <w:t xml:space="preserve">, el </w:t>
      </w:r>
      <w:r>
        <w:rPr>
          <w:rFonts w:ascii="Calibri" w:hAnsi="Calibri" w:cs="Arial"/>
          <w:bCs/>
          <w:sz w:val="20"/>
          <w:szCs w:val="20"/>
        </w:rPr>
        <w:t xml:space="preserve">consumo mensual </w:t>
      </w:r>
      <w:r w:rsidRPr="000C5503">
        <w:rPr>
          <w:rFonts w:ascii="Calibri" w:hAnsi="Calibri" w:cs="Arial"/>
          <w:bCs/>
          <w:sz w:val="20"/>
          <w:szCs w:val="20"/>
        </w:rPr>
        <w:t xml:space="preserve">se </w:t>
      </w:r>
      <w:r>
        <w:rPr>
          <w:rFonts w:ascii="Calibri" w:hAnsi="Calibri" w:cs="Arial"/>
          <w:bCs/>
          <w:sz w:val="20"/>
          <w:szCs w:val="20"/>
        </w:rPr>
        <w:t xml:space="preserve">reducirá </w:t>
      </w:r>
      <w:r w:rsidRPr="000C5503">
        <w:rPr>
          <w:rFonts w:ascii="Calibri" w:hAnsi="Calibri" w:cs="Arial"/>
          <w:bCs/>
          <w:sz w:val="20"/>
          <w:szCs w:val="20"/>
        </w:rPr>
        <w:t xml:space="preserve">en promedio </w:t>
      </w:r>
      <w:r>
        <w:rPr>
          <w:rFonts w:ascii="Calibri" w:hAnsi="Calibri" w:cs="Arial"/>
          <w:bCs/>
          <w:sz w:val="20"/>
          <w:szCs w:val="20"/>
        </w:rPr>
        <w:t>0</w:t>
      </w:r>
      <w:r w:rsidRPr="000C5503">
        <w:rPr>
          <w:rFonts w:ascii="Calibri" w:hAnsi="Calibri" w:cs="Arial"/>
          <w:bCs/>
          <w:sz w:val="20"/>
          <w:szCs w:val="20"/>
        </w:rPr>
        <w:t>.</w:t>
      </w:r>
      <w:r w:rsidR="00E57EF5">
        <w:rPr>
          <w:rFonts w:ascii="Calibri" w:hAnsi="Calibri" w:cs="Arial"/>
          <w:bCs/>
          <w:sz w:val="20"/>
          <w:szCs w:val="20"/>
        </w:rPr>
        <w:t xml:space="preserve">733 </w:t>
      </w:r>
      <w:r>
        <w:rPr>
          <w:rFonts w:ascii="Calibri" w:hAnsi="Calibri" w:cs="Arial"/>
          <w:bCs/>
          <w:sz w:val="20"/>
          <w:szCs w:val="20"/>
        </w:rPr>
        <w:t>kilogramos del producto A</w:t>
      </w:r>
      <w:r w:rsidRPr="000C5503">
        <w:rPr>
          <w:rFonts w:ascii="Calibri" w:hAnsi="Calibri" w:cs="Arial"/>
          <w:bCs/>
          <w:sz w:val="20"/>
          <w:szCs w:val="20"/>
        </w:rPr>
        <w:t>.</w:t>
      </w:r>
    </w:p>
    <w:p w:rsidR="00E67A9D" w:rsidRDefault="00E67A9D" w:rsidP="00E67A9D">
      <w:pPr>
        <w:pStyle w:val="Prrafodelista"/>
        <w:numPr>
          <w:ilvl w:val="0"/>
          <w:numId w:val="14"/>
        </w:numPr>
        <w:tabs>
          <w:tab w:val="center" w:pos="2462"/>
        </w:tabs>
        <w:autoSpaceDE w:val="0"/>
        <w:autoSpaceDN w:val="0"/>
        <w:adjustRightInd w:val="0"/>
        <w:jc w:val="both"/>
        <w:rPr>
          <w:rFonts w:ascii="Calibri" w:hAnsi="Calibri" w:cs="Arial"/>
          <w:bCs/>
          <w:sz w:val="20"/>
          <w:szCs w:val="20"/>
        </w:rPr>
      </w:pPr>
      <w:r>
        <w:rPr>
          <w:rFonts w:ascii="Calibri" w:hAnsi="Calibri" w:cs="Arial"/>
          <w:b/>
          <w:bCs/>
          <w:sz w:val="20"/>
          <w:szCs w:val="20"/>
          <w:lang w:val="es-MX"/>
        </w:rPr>
        <w:t>b</w:t>
      </w:r>
      <w:r>
        <w:rPr>
          <w:rFonts w:ascii="Calibri" w:hAnsi="Calibri" w:cs="Arial"/>
          <w:b/>
          <w:bCs/>
          <w:sz w:val="20"/>
          <w:szCs w:val="20"/>
          <w:vertAlign w:val="subscript"/>
        </w:rPr>
        <w:t>2</w:t>
      </w:r>
      <w:r w:rsidRPr="000C5503">
        <w:rPr>
          <w:rFonts w:ascii="Calibri" w:hAnsi="Calibri" w:cs="Arial"/>
          <w:b/>
          <w:bCs/>
          <w:sz w:val="20"/>
          <w:szCs w:val="20"/>
        </w:rPr>
        <w:t>:</w:t>
      </w:r>
      <w:r w:rsidRPr="000C5503">
        <w:rPr>
          <w:rFonts w:ascii="Calibri" w:hAnsi="Calibri" w:cs="Arial"/>
          <w:bCs/>
          <w:sz w:val="20"/>
          <w:szCs w:val="20"/>
        </w:rPr>
        <w:t xml:space="preserve"> Por cada </w:t>
      </w:r>
      <w:r>
        <w:rPr>
          <w:rFonts w:ascii="Calibri" w:hAnsi="Calibri" w:cs="Arial"/>
          <w:bCs/>
          <w:sz w:val="20"/>
          <w:szCs w:val="20"/>
        </w:rPr>
        <w:t>unidad que se incremente en el ingreso mensual de la familia y mientras que el precio promedio del producto A</w:t>
      </w:r>
      <w:r w:rsidR="00E57EF5">
        <w:rPr>
          <w:rFonts w:ascii="Calibri" w:hAnsi="Calibri" w:cs="Arial"/>
          <w:bCs/>
          <w:sz w:val="20"/>
          <w:szCs w:val="20"/>
        </w:rPr>
        <w:t xml:space="preserve">, </w:t>
      </w:r>
      <w:r>
        <w:rPr>
          <w:rFonts w:ascii="Calibri" w:hAnsi="Calibri" w:cs="Arial"/>
          <w:bCs/>
          <w:sz w:val="20"/>
          <w:szCs w:val="20"/>
        </w:rPr>
        <w:t xml:space="preserve">el nivel socioeconómico </w:t>
      </w:r>
      <w:r w:rsidR="00E57EF5">
        <w:rPr>
          <w:rFonts w:ascii="Calibri" w:hAnsi="Calibri" w:cs="Arial"/>
          <w:bCs/>
          <w:sz w:val="20"/>
          <w:szCs w:val="20"/>
        </w:rPr>
        <w:t xml:space="preserve">y el tamaño de la familia </w:t>
      </w:r>
      <w:r>
        <w:rPr>
          <w:rFonts w:ascii="Calibri" w:hAnsi="Calibri" w:cs="Arial"/>
          <w:bCs/>
          <w:sz w:val="20"/>
          <w:szCs w:val="20"/>
        </w:rPr>
        <w:t>permanecen constantes</w:t>
      </w:r>
      <w:r w:rsidRPr="000C5503">
        <w:rPr>
          <w:rFonts w:ascii="Calibri" w:hAnsi="Calibri" w:cs="Arial"/>
          <w:bCs/>
          <w:sz w:val="20"/>
          <w:szCs w:val="20"/>
        </w:rPr>
        <w:t xml:space="preserve">, el </w:t>
      </w:r>
      <w:r>
        <w:rPr>
          <w:rFonts w:ascii="Calibri" w:hAnsi="Calibri" w:cs="Arial"/>
          <w:bCs/>
          <w:sz w:val="20"/>
          <w:szCs w:val="20"/>
        </w:rPr>
        <w:t xml:space="preserve">consumo mensual aumentará </w:t>
      </w:r>
      <w:r w:rsidRPr="000C5503">
        <w:rPr>
          <w:rFonts w:ascii="Calibri" w:hAnsi="Calibri" w:cs="Arial"/>
          <w:bCs/>
          <w:sz w:val="20"/>
          <w:szCs w:val="20"/>
        </w:rPr>
        <w:t xml:space="preserve">en promedio </w:t>
      </w:r>
      <w:r w:rsidR="00E57EF5">
        <w:rPr>
          <w:rFonts w:ascii="Calibri" w:hAnsi="Calibri" w:cs="Arial"/>
          <w:bCs/>
          <w:sz w:val="20"/>
          <w:szCs w:val="20"/>
        </w:rPr>
        <w:t>0</w:t>
      </w:r>
      <w:r w:rsidRPr="000C5503">
        <w:rPr>
          <w:rFonts w:ascii="Calibri" w:hAnsi="Calibri" w:cs="Arial"/>
          <w:bCs/>
          <w:sz w:val="20"/>
          <w:szCs w:val="20"/>
        </w:rPr>
        <w:t>.</w:t>
      </w:r>
      <w:r w:rsidR="00E57EF5">
        <w:rPr>
          <w:rFonts w:ascii="Calibri" w:hAnsi="Calibri" w:cs="Arial"/>
          <w:bCs/>
          <w:sz w:val="20"/>
          <w:szCs w:val="20"/>
        </w:rPr>
        <w:t>854</w:t>
      </w:r>
      <w:r w:rsidRPr="000C5503">
        <w:rPr>
          <w:rFonts w:ascii="Calibri" w:hAnsi="Calibri" w:cs="Arial"/>
          <w:bCs/>
          <w:sz w:val="20"/>
          <w:szCs w:val="20"/>
        </w:rPr>
        <w:t xml:space="preserve"> </w:t>
      </w:r>
      <w:r>
        <w:rPr>
          <w:rFonts w:ascii="Calibri" w:hAnsi="Calibri" w:cs="Arial"/>
          <w:bCs/>
          <w:sz w:val="20"/>
          <w:szCs w:val="20"/>
        </w:rPr>
        <w:t>kilogramos del producto A</w:t>
      </w:r>
      <w:r w:rsidRPr="000C5503">
        <w:rPr>
          <w:rFonts w:ascii="Calibri" w:hAnsi="Calibri" w:cs="Arial"/>
          <w:bCs/>
          <w:sz w:val="20"/>
          <w:szCs w:val="20"/>
        </w:rPr>
        <w:t>.</w:t>
      </w:r>
    </w:p>
    <w:p w:rsidR="00E67A9D" w:rsidRDefault="00E67A9D" w:rsidP="00E67A9D">
      <w:pPr>
        <w:pStyle w:val="Prrafodelista"/>
        <w:numPr>
          <w:ilvl w:val="0"/>
          <w:numId w:val="14"/>
        </w:numPr>
        <w:tabs>
          <w:tab w:val="center" w:pos="2462"/>
        </w:tabs>
        <w:autoSpaceDE w:val="0"/>
        <w:autoSpaceDN w:val="0"/>
        <w:adjustRightInd w:val="0"/>
        <w:jc w:val="both"/>
        <w:rPr>
          <w:rFonts w:ascii="Calibri" w:hAnsi="Calibri" w:cs="Arial"/>
          <w:bCs/>
          <w:sz w:val="20"/>
          <w:szCs w:val="20"/>
        </w:rPr>
      </w:pPr>
      <w:r>
        <w:rPr>
          <w:rFonts w:ascii="Calibri" w:hAnsi="Calibri" w:cs="Arial"/>
          <w:b/>
          <w:bCs/>
          <w:sz w:val="20"/>
          <w:szCs w:val="20"/>
          <w:lang w:val="es-MX"/>
        </w:rPr>
        <w:lastRenderedPageBreak/>
        <w:t>b</w:t>
      </w:r>
      <w:r>
        <w:rPr>
          <w:rFonts w:ascii="Calibri" w:hAnsi="Calibri" w:cs="Arial"/>
          <w:b/>
          <w:bCs/>
          <w:sz w:val="20"/>
          <w:szCs w:val="20"/>
          <w:vertAlign w:val="subscript"/>
        </w:rPr>
        <w:t>3</w:t>
      </w:r>
      <w:r w:rsidRPr="000C5503">
        <w:rPr>
          <w:rFonts w:ascii="Calibri" w:hAnsi="Calibri" w:cs="Arial"/>
          <w:b/>
          <w:bCs/>
          <w:sz w:val="20"/>
          <w:szCs w:val="20"/>
        </w:rPr>
        <w:t>:</w:t>
      </w:r>
      <w:r w:rsidRPr="000C5503">
        <w:rPr>
          <w:rFonts w:ascii="Calibri" w:hAnsi="Calibri" w:cs="Arial"/>
          <w:bCs/>
          <w:sz w:val="20"/>
          <w:szCs w:val="20"/>
        </w:rPr>
        <w:t xml:space="preserve"> </w:t>
      </w:r>
      <w:r>
        <w:rPr>
          <w:rFonts w:ascii="Calibri" w:hAnsi="Calibri" w:cs="Arial"/>
          <w:bCs/>
          <w:sz w:val="20"/>
          <w:szCs w:val="20"/>
        </w:rPr>
        <w:t>Al incrementar una unidad en el nivel socioeconómico y mientras que precio del producto A</w:t>
      </w:r>
      <w:r w:rsidR="00E57EF5">
        <w:rPr>
          <w:rFonts w:ascii="Calibri" w:hAnsi="Calibri" w:cs="Arial"/>
          <w:bCs/>
          <w:sz w:val="20"/>
          <w:szCs w:val="20"/>
        </w:rPr>
        <w:t xml:space="preserve">, </w:t>
      </w:r>
      <w:r>
        <w:rPr>
          <w:rFonts w:ascii="Calibri" w:hAnsi="Calibri" w:cs="Arial"/>
          <w:bCs/>
          <w:sz w:val="20"/>
          <w:szCs w:val="20"/>
        </w:rPr>
        <w:t xml:space="preserve"> el ingreso mensual de la familia</w:t>
      </w:r>
      <w:r w:rsidR="00E57EF5">
        <w:rPr>
          <w:rFonts w:ascii="Calibri" w:hAnsi="Calibri" w:cs="Arial"/>
          <w:bCs/>
          <w:sz w:val="20"/>
          <w:szCs w:val="20"/>
        </w:rPr>
        <w:t xml:space="preserve"> y el tamaño de la familia </w:t>
      </w:r>
      <w:r>
        <w:rPr>
          <w:rFonts w:ascii="Calibri" w:hAnsi="Calibri" w:cs="Arial"/>
          <w:bCs/>
          <w:sz w:val="20"/>
          <w:szCs w:val="20"/>
        </w:rPr>
        <w:t>permanecen constantes</w:t>
      </w:r>
      <w:r w:rsidRPr="000C5503">
        <w:rPr>
          <w:rFonts w:ascii="Calibri" w:hAnsi="Calibri" w:cs="Arial"/>
          <w:bCs/>
          <w:sz w:val="20"/>
          <w:szCs w:val="20"/>
        </w:rPr>
        <w:t xml:space="preserve">, el </w:t>
      </w:r>
      <w:r>
        <w:rPr>
          <w:rFonts w:ascii="Calibri" w:hAnsi="Calibri" w:cs="Arial"/>
          <w:bCs/>
          <w:sz w:val="20"/>
          <w:szCs w:val="20"/>
        </w:rPr>
        <w:t xml:space="preserve">consumo mensual aumentará </w:t>
      </w:r>
      <w:r w:rsidRPr="000C5503">
        <w:rPr>
          <w:rFonts w:ascii="Calibri" w:hAnsi="Calibri" w:cs="Arial"/>
          <w:bCs/>
          <w:sz w:val="20"/>
          <w:szCs w:val="20"/>
        </w:rPr>
        <w:t xml:space="preserve">en promedio </w:t>
      </w:r>
      <w:r w:rsidR="00E57EF5">
        <w:rPr>
          <w:rFonts w:ascii="Calibri" w:hAnsi="Calibri" w:cs="Arial"/>
          <w:bCs/>
          <w:sz w:val="20"/>
          <w:szCs w:val="20"/>
        </w:rPr>
        <w:t>1</w:t>
      </w:r>
      <w:r w:rsidRPr="000C5503">
        <w:rPr>
          <w:rFonts w:ascii="Calibri" w:hAnsi="Calibri" w:cs="Arial"/>
          <w:bCs/>
          <w:sz w:val="20"/>
          <w:szCs w:val="20"/>
        </w:rPr>
        <w:t>.</w:t>
      </w:r>
      <w:r w:rsidR="00E57EF5">
        <w:rPr>
          <w:rFonts w:ascii="Calibri" w:hAnsi="Calibri" w:cs="Arial"/>
          <w:bCs/>
          <w:sz w:val="20"/>
          <w:szCs w:val="20"/>
        </w:rPr>
        <w:t>285</w:t>
      </w:r>
      <w:r w:rsidRPr="000C5503">
        <w:rPr>
          <w:rFonts w:ascii="Calibri" w:hAnsi="Calibri" w:cs="Arial"/>
          <w:bCs/>
          <w:sz w:val="20"/>
          <w:szCs w:val="20"/>
        </w:rPr>
        <w:t xml:space="preserve"> </w:t>
      </w:r>
      <w:r>
        <w:rPr>
          <w:rFonts w:ascii="Calibri" w:hAnsi="Calibri" w:cs="Arial"/>
          <w:bCs/>
          <w:sz w:val="20"/>
          <w:szCs w:val="20"/>
        </w:rPr>
        <w:t>kilogramos del producto A</w:t>
      </w:r>
      <w:r w:rsidRPr="000C5503">
        <w:rPr>
          <w:rFonts w:ascii="Calibri" w:hAnsi="Calibri" w:cs="Arial"/>
          <w:bCs/>
          <w:sz w:val="20"/>
          <w:szCs w:val="20"/>
        </w:rPr>
        <w:t>.</w:t>
      </w:r>
    </w:p>
    <w:p w:rsidR="00E57EF5" w:rsidRDefault="00E57EF5" w:rsidP="00E57EF5">
      <w:pPr>
        <w:pStyle w:val="Prrafodelista"/>
        <w:numPr>
          <w:ilvl w:val="0"/>
          <w:numId w:val="14"/>
        </w:numPr>
        <w:tabs>
          <w:tab w:val="center" w:pos="2462"/>
        </w:tabs>
        <w:autoSpaceDE w:val="0"/>
        <w:autoSpaceDN w:val="0"/>
        <w:adjustRightInd w:val="0"/>
        <w:jc w:val="both"/>
        <w:rPr>
          <w:rFonts w:ascii="Calibri" w:hAnsi="Calibri" w:cs="Arial"/>
          <w:bCs/>
          <w:sz w:val="20"/>
          <w:szCs w:val="20"/>
        </w:rPr>
      </w:pPr>
      <w:r>
        <w:rPr>
          <w:rFonts w:ascii="Calibri" w:hAnsi="Calibri" w:cs="Arial"/>
          <w:b/>
          <w:bCs/>
          <w:sz w:val="20"/>
          <w:szCs w:val="20"/>
          <w:lang w:val="es-MX"/>
        </w:rPr>
        <w:t>b</w:t>
      </w:r>
      <w:r>
        <w:rPr>
          <w:rFonts w:ascii="Calibri" w:hAnsi="Calibri" w:cs="Arial"/>
          <w:b/>
          <w:bCs/>
          <w:sz w:val="20"/>
          <w:szCs w:val="20"/>
          <w:vertAlign w:val="subscript"/>
        </w:rPr>
        <w:t>4</w:t>
      </w:r>
      <w:r w:rsidRPr="000C5503">
        <w:rPr>
          <w:rFonts w:ascii="Calibri" w:hAnsi="Calibri" w:cs="Arial"/>
          <w:b/>
          <w:bCs/>
          <w:sz w:val="20"/>
          <w:szCs w:val="20"/>
        </w:rPr>
        <w:t>:</w:t>
      </w:r>
      <w:r w:rsidRPr="000C5503">
        <w:rPr>
          <w:rFonts w:ascii="Calibri" w:hAnsi="Calibri" w:cs="Arial"/>
          <w:bCs/>
          <w:sz w:val="20"/>
          <w:szCs w:val="20"/>
        </w:rPr>
        <w:t xml:space="preserve"> </w:t>
      </w:r>
      <w:r>
        <w:rPr>
          <w:rFonts w:ascii="Calibri" w:hAnsi="Calibri" w:cs="Arial"/>
          <w:bCs/>
          <w:sz w:val="20"/>
          <w:szCs w:val="20"/>
        </w:rPr>
        <w:t>Al incrementar una unidad en el tamaño del hogar y mientras que precio del producto A,  el ingreso mensual de la familia, el nivel socioeconómico y el tamaño de la familia permanecen constantes</w:t>
      </w:r>
      <w:r w:rsidRPr="000C5503">
        <w:rPr>
          <w:rFonts w:ascii="Calibri" w:hAnsi="Calibri" w:cs="Arial"/>
          <w:bCs/>
          <w:sz w:val="20"/>
          <w:szCs w:val="20"/>
        </w:rPr>
        <w:t xml:space="preserve">, el </w:t>
      </w:r>
      <w:r>
        <w:rPr>
          <w:rFonts w:ascii="Calibri" w:hAnsi="Calibri" w:cs="Arial"/>
          <w:bCs/>
          <w:sz w:val="20"/>
          <w:szCs w:val="20"/>
        </w:rPr>
        <w:t xml:space="preserve">consumo mensual aumentará </w:t>
      </w:r>
      <w:r w:rsidRPr="000C5503">
        <w:rPr>
          <w:rFonts w:ascii="Calibri" w:hAnsi="Calibri" w:cs="Arial"/>
          <w:bCs/>
          <w:sz w:val="20"/>
          <w:szCs w:val="20"/>
        </w:rPr>
        <w:t xml:space="preserve">en promedio </w:t>
      </w:r>
      <w:r>
        <w:rPr>
          <w:rFonts w:ascii="Calibri" w:hAnsi="Calibri" w:cs="Arial"/>
          <w:bCs/>
          <w:sz w:val="20"/>
          <w:szCs w:val="20"/>
        </w:rPr>
        <w:t>0.552</w:t>
      </w:r>
      <w:r w:rsidRPr="000C5503">
        <w:rPr>
          <w:rFonts w:ascii="Calibri" w:hAnsi="Calibri" w:cs="Arial"/>
          <w:bCs/>
          <w:sz w:val="20"/>
          <w:szCs w:val="20"/>
        </w:rPr>
        <w:t xml:space="preserve"> </w:t>
      </w:r>
      <w:r>
        <w:rPr>
          <w:rFonts w:ascii="Calibri" w:hAnsi="Calibri" w:cs="Arial"/>
          <w:bCs/>
          <w:sz w:val="20"/>
          <w:szCs w:val="20"/>
        </w:rPr>
        <w:t>kilogramos del producto A</w:t>
      </w:r>
      <w:r w:rsidRPr="000C5503">
        <w:rPr>
          <w:rFonts w:ascii="Calibri" w:hAnsi="Calibri" w:cs="Arial"/>
          <w:bCs/>
          <w:sz w:val="20"/>
          <w:szCs w:val="20"/>
        </w:rPr>
        <w:t>.</w:t>
      </w:r>
    </w:p>
    <w:p w:rsidR="00E67A9D" w:rsidRPr="000C5503" w:rsidRDefault="00E67A9D" w:rsidP="00E67A9D">
      <w:pPr>
        <w:pStyle w:val="Prrafodelista"/>
        <w:numPr>
          <w:ilvl w:val="0"/>
          <w:numId w:val="14"/>
        </w:numPr>
        <w:jc w:val="both"/>
        <w:rPr>
          <w:rFonts w:ascii="Calibri" w:hAnsi="Calibri"/>
          <w:bCs/>
          <w:iCs/>
          <w:sz w:val="20"/>
          <w:szCs w:val="20"/>
          <w:lang w:eastAsia="es-ES"/>
        </w:rPr>
      </w:pPr>
      <w:r w:rsidRPr="000C5503">
        <w:rPr>
          <w:rFonts w:ascii="Calibri" w:hAnsi="Calibri" w:cs="Arial"/>
          <w:b/>
          <w:bCs/>
          <w:sz w:val="20"/>
          <w:szCs w:val="20"/>
        </w:rPr>
        <w:t>r</w:t>
      </w:r>
      <w:r w:rsidRPr="000C5503">
        <w:rPr>
          <w:rFonts w:ascii="Calibri" w:hAnsi="Calibri" w:cs="Arial"/>
          <w:b/>
          <w:bCs/>
          <w:sz w:val="20"/>
          <w:szCs w:val="20"/>
          <w:vertAlign w:val="superscript"/>
        </w:rPr>
        <w:t>2</w:t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: 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las variaciones en el </w:t>
      </w:r>
      <w:r>
        <w:rPr>
          <w:rFonts w:ascii="Calibri" w:hAnsi="Calibri"/>
          <w:bCs/>
          <w:iCs/>
          <w:sz w:val="20"/>
          <w:szCs w:val="20"/>
          <w:lang w:val="es-MX" w:eastAsia="es-ES"/>
        </w:rPr>
        <w:t xml:space="preserve">consumo mensual del producto A 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pueden ser explicadas en un </w:t>
      </w:r>
      <w:r>
        <w:rPr>
          <w:rFonts w:ascii="Calibri" w:hAnsi="Calibri"/>
          <w:bCs/>
          <w:iCs/>
          <w:sz w:val="20"/>
          <w:szCs w:val="20"/>
          <w:lang w:eastAsia="es-ES"/>
        </w:rPr>
        <w:t>9</w:t>
      </w:r>
      <w:r w:rsidR="00E57EF5">
        <w:rPr>
          <w:rFonts w:ascii="Calibri" w:hAnsi="Calibri"/>
          <w:bCs/>
          <w:iCs/>
          <w:sz w:val="20"/>
          <w:szCs w:val="20"/>
          <w:lang w:eastAsia="es-ES"/>
        </w:rPr>
        <w:t>7.6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% por las variaciones </w:t>
      </w:r>
      <w:r>
        <w:rPr>
          <w:rFonts w:ascii="Calibri" w:hAnsi="Calibri"/>
          <w:bCs/>
          <w:iCs/>
          <w:sz w:val="20"/>
          <w:szCs w:val="20"/>
          <w:lang w:eastAsia="es-ES"/>
        </w:rPr>
        <w:t>del ingreso mensual, precio y nivel socioeconómico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. Esto indica que menos de un </w:t>
      </w:r>
      <w:r w:rsidR="00E57EF5">
        <w:rPr>
          <w:rFonts w:ascii="Calibri" w:hAnsi="Calibri"/>
          <w:bCs/>
          <w:iCs/>
          <w:sz w:val="20"/>
          <w:szCs w:val="20"/>
          <w:lang w:eastAsia="es-ES"/>
        </w:rPr>
        <w:t>3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% de las variaciones en el </w:t>
      </w:r>
      <w:r>
        <w:rPr>
          <w:rFonts w:ascii="Calibri" w:hAnsi="Calibri"/>
          <w:bCs/>
          <w:iCs/>
          <w:sz w:val="20"/>
          <w:szCs w:val="20"/>
          <w:lang w:eastAsia="es-ES"/>
        </w:rPr>
        <w:t xml:space="preserve">consumo mensual de las familias </w:t>
      </w:r>
      <w:r w:rsidRPr="000C5503">
        <w:rPr>
          <w:rFonts w:ascii="Calibri" w:hAnsi="Calibri"/>
          <w:bCs/>
          <w:iCs/>
          <w:sz w:val="20"/>
          <w:szCs w:val="20"/>
          <w:lang w:eastAsia="es-ES"/>
        </w:rPr>
        <w:t xml:space="preserve">son atribuibles  a otras variables diferentes </w:t>
      </w:r>
      <w:r>
        <w:rPr>
          <w:rFonts w:ascii="Calibri" w:hAnsi="Calibri"/>
          <w:bCs/>
          <w:iCs/>
          <w:sz w:val="20"/>
          <w:szCs w:val="20"/>
          <w:lang w:eastAsia="es-ES"/>
        </w:rPr>
        <w:t>del ingreso mensual de las familias, precio del producto</w:t>
      </w:r>
      <w:r w:rsidR="00E57EF5">
        <w:rPr>
          <w:rFonts w:ascii="Calibri" w:hAnsi="Calibri"/>
          <w:bCs/>
          <w:iCs/>
          <w:sz w:val="20"/>
          <w:szCs w:val="20"/>
          <w:lang w:eastAsia="es-ES"/>
        </w:rPr>
        <w:t>,</w:t>
      </w:r>
      <w:r>
        <w:rPr>
          <w:rFonts w:ascii="Calibri" w:hAnsi="Calibri"/>
          <w:bCs/>
          <w:iCs/>
          <w:sz w:val="20"/>
          <w:szCs w:val="20"/>
          <w:lang w:eastAsia="es-ES"/>
        </w:rPr>
        <w:t xml:space="preserve"> nivel socioeconómico</w:t>
      </w:r>
      <w:r w:rsidR="00E57EF5">
        <w:rPr>
          <w:rFonts w:ascii="Calibri" w:hAnsi="Calibri"/>
          <w:bCs/>
          <w:iCs/>
          <w:sz w:val="20"/>
          <w:szCs w:val="20"/>
          <w:lang w:eastAsia="es-ES"/>
        </w:rPr>
        <w:t xml:space="preserve"> y tamaño de la familia</w:t>
      </w:r>
      <w:r>
        <w:rPr>
          <w:rFonts w:ascii="Calibri" w:hAnsi="Calibri"/>
          <w:bCs/>
          <w:iCs/>
          <w:sz w:val="20"/>
          <w:szCs w:val="20"/>
          <w:lang w:eastAsia="es-ES"/>
        </w:rPr>
        <w:t>.</w:t>
      </w:r>
    </w:p>
    <w:p w:rsidR="00E67A9D" w:rsidRDefault="00E67A9D" w:rsidP="00E67A9D">
      <w:pPr>
        <w:tabs>
          <w:tab w:val="center" w:pos="2462"/>
        </w:tabs>
        <w:autoSpaceDE w:val="0"/>
        <w:autoSpaceDN w:val="0"/>
        <w:adjustRightInd w:val="0"/>
        <w:rPr>
          <w:rFonts w:ascii="Calibri" w:hAnsi="Calibri" w:cs="Arial"/>
          <w:b/>
          <w:bCs/>
          <w:sz w:val="20"/>
          <w:szCs w:val="20"/>
          <w:lang w:val="es-ES_tradnl"/>
        </w:rPr>
      </w:pPr>
    </w:p>
    <w:p w:rsidR="00E67A9D" w:rsidRPr="000C5503" w:rsidRDefault="00E67A9D" w:rsidP="00DB3BF7">
      <w:pPr>
        <w:pStyle w:val="Prrafodelista"/>
        <w:numPr>
          <w:ilvl w:val="0"/>
          <w:numId w:val="20"/>
        </w:numPr>
        <w:tabs>
          <w:tab w:val="center" w:pos="2462"/>
        </w:tabs>
        <w:autoSpaceDE w:val="0"/>
        <w:autoSpaceDN w:val="0"/>
        <w:adjustRightInd w:val="0"/>
        <w:contextualSpacing/>
        <w:rPr>
          <w:rFonts w:ascii="Calibri" w:hAnsi="Calibri" w:cs="Arial"/>
          <w:b/>
          <w:bCs/>
          <w:sz w:val="20"/>
          <w:szCs w:val="20"/>
        </w:rPr>
      </w:pPr>
      <w:r w:rsidRPr="000C5503">
        <w:rPr>
          <w:rFonts w:ascii="Calibri" w:hAnsi="Calibri" w:cs="Arial"/>
          <w:b/>
          <w:bCs/>
          <w:sz w:val="20"/>
          <w:szCs w:val="20"/>
        </w:rPr>
        <w:t xml:space="preserve"> Ho:  α = 0</w:t>
      </w:r>
    </w:p>
    <w:p w:rsidR="00E67A9D" w:rsidRPr="000C5503" w:rsidRDefault="00E67A9D" w:rsidP="00E67A9D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="Calibri" w:hAnsi="Calibri" w:cs="Arial"/>
          <w:b/>
          <w:bCs/>
          <w:sz w:val="20"/>
          <w:szCs w:val="20"/>
        </w:rPr>
      </w:pPr>
      <w:r w:rsidRPr="000C5503">
        <w:rPr>
          <w:rFonts w:ascii="Calibri" w:hAnsi="Calibri" w:cs="Arial"/>
          <w:b/>
          <w:bCs/>
          <w:sz w:val="20"/>
          <w:szCs w:val="20"/>
        </w:rPr>
        <w:t>H1</w:t>
      </w:r>
      <w:proofErr w:type="gramStart"/>
      <w:r w:rsidRPr="000C5503">
        <w:rPr>
          <w:rFonts w:ascii="Calibri" w:hAnsi="Calibri" w:cs="Arial"/>
          <w:b/>
          <w:bCs/>
          <w:sz w:val="20"/>
          <w:szCs w:val="20"/>
        </w:rPr>
        <w:t>:  α</w:t>
      </w:r>
      <w:proofErr w:type="gramEnd"/>
      <w:r w:rsidRPr="000C5503">
        <w:rPr>
          <w:rFonts w:ascii="Calibri" w:hAnsi="Calibri" w:cs="Arial"/>
          <w:b/>
          <w:bCs/>
          <w:sz w:val="20"/>
          <w:szCs w:val="20"/>
        </w:rPr>
        <w:t xml:space="preserve"> ≠ 0</w:t>
      </w:r>
    </w:p>
    <w:p w:rsidR="00E67A9D" w:rsidRPr="000C5503" w:rsidRDefault="00E67A9D" w:rsidP="00E67A9D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="Calibri" w:hAnsi="Calibri" w:cs="Arial"/>
          <w:b/>
          <w:bCs/>
          <w:sz w:val="20"/>
          <w:szCs w:val="20"/>
        </w:rPr>
      </w:pPr>
    </w:p>
    <w:p w:rsidR="00E67A9D" w:rsidRPr="00786C58" w:rsidRDefault="00E67A9D" w:rsidP="004F4E8B">
      <w:pPr>
        <w:autoSpaceDE w:val="0"/>
        <w:autoSpaceDN w:val="0"/>
        <w:adjustRightInd w:val="0"/>
        <w:ind w:left="708"/>
        <w:jc w:val="both"/>
        <w:rPr>
          <w:rFonts w:ascii="Times New Roman" w:hAnsi="Times New Roman" w:cs="Times New Roman"/>
          <w:sz w:val="24"/>
          <w:szCs w:val="24"/>
          <w:lang w:val="es-PE"/>
        </w:rPr>
      </w:pPr>
      <w:r w:rsidRPr="000C5503">
        <w:rPr>
          <w:rFonts w:ascii="Calibri" w:hAnsi="Calibri" w:cs="Arial"/>
          <w:bCs/>
          <w:sz w:val="20"/>
          <w:szCs w:val="20"/>
        </w:rPr>
        <w:t>Como podemos observar en el cuadro resumen de coeficientes del SPSS, tenemos para α una significancia de 0</w:t>
      </w:r>
      <w:r>
        <w:rPr>
          <w:rFonts w:ascii="Calibri" w:hAnsi="Calibri" w:cs="Arial"/>
          <w:bCs/>
          <w:sz w:val="20"/>
          <w:szCs w:val="20"/>
        </w:rPr>
        <w:t>.02</w:t>
      </w:r>
      <w:r w:rsidR="00794799">
        <w:rPr>
          <w:rFonts w:ascii="Calibri" w:hAnsi="Calibri" w:cs="Arial"/>
          <w:bCs/>
          <w:sz w:val="20"/>
          <w:szCs w:val="20"/>
        </w:rPr>
        <w:t>9</w:t>
      </w:r>
      <w:r>
        <w:rPr>
          <w:rFonts w:ascii="Calibri" w:hAnsi="Calibri" w:cs="Arial"/>
          <w:bCs/>
          <w:sz w:val="20"/>
          <w:szCs w:val="20"/>
        </w:rPr>
        <w:t>; y</w:t>
      </w:r>
      <w:r w:rsidRPr="000C5503">
        <w:rPr>
          <w:rFonts w:ascii="Calibri" w:hAnsi="Calibri" w:cs="Arial"/>
          <w:bCs/>
          <w:sz w:val="20"/>
          <w:szCs w:val="20"/>
        </w:rPr>
        <w:t xml:space="preserve"> nosotros estamos trabajando con un nivel de significancia de 0.05 (</w:t>
      </w:r>
      <w:r w:rsidR="00794799" w:rsidRPr="000C5503">
        <w:rPr>
          <w:rFonts w:ascii="Calibri" w:hAnsi="Calibri" w:cs="Arial"/>
          <w:bCs/>
          <w:sz w:val="20"/>
          <w:szCs w:val="20"/>
        </w:rPr>
        <w:t>margen</w:t>
      </w:r>
      <w:r w:rsidRPr="000C5503">
        <w:rPr>
          <w:rFonts w:ascii="Calibri" w:hAnsi="Calibri" w:cs="Arial"/>
          <w:bCs/>
          <w:sz w:val="20"/>
          <w:szCs w:val="20"/>
        </w:rPr>
        <w:t xml:space="preserve"> de error del 5%) con lo cual podemos concluir que </w:t>
      </w:r>
      <w:r>
        <w:rPr>
          <w:rFonts w:ascii="Calibri" w:hAnsi="Calibri" w:cs="Arial"/>
          <w:bCs/>
          <w:sz w:val="20"/>
          <w:szCs w:val="20"/>
        </w:rPr>
        <w:t xml:space="preserve">se </w:t>
      </w:r>
      <w:r w:rsidRPr="000C5503">
        <w:rPr>
          <w:rFonts w:ascii="Calibri" w:hAnsi="Calibri" w:cs="Arial"/>
          <w:bCs/>
          <w:sz w:val="20"/>
          <w:szCs w:val="20"/>
        </w:rPr>
        <w:t>rechaza la H</w:t>
      </w:r>
      <w:r w:rsidRPr="00EA708B">
        <w:rPr>
          <w:rFonts w:ascii="Calibri" w:hAnsi="Calibri" w:cs="Arial"/>
          <w:bCs/>
          <w:sz w:val="20"/>
          <w:szCs w:val="20"/>
          <w:vertAlign w:val="subscript"/>
        </w:rPr>
        <w:t>o</w:t>
      </w:r>
      <w:r w:rsidRPr="000C5503">
        <w:rPr>
          <w:rFonts w:ascii="Calibri" w:hAnsi="Calibri" w:cs="Arial"/>
          <w:bCs/>
          <w:sz w:val="20"/>
          <w:szCs w:val="20"/>
        </w:rPr>
        <w:t>.</w:t>
      </w:r>
      <w:r w:rsidRPr="00EA708B">
        <w:rPr>
          <w:rFonts w:ascii="Times New Roman" w:hAnsi="Times New Roman" w:cs="Times New Roman"/>
          <w:sz w:val="24"/>
          <w:szCs w:val="24"/>
          <w:lang w:val="es-PE"/>
        </w:rPr>
        <w:t xml:space="preserve"> </w:t>
      </w:r>
    </w:p>
    <w:p w:rsidR="00E67A9D" w:rsidRPr="000C5503" w:rsidRDefault="00E67A9D" w:rsidP="00E67A9D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="Calibri" w:hAnsi="Calibri" w:cs="Arial"/>
          <w:bCs/>
          <w:sz w:val="20"/>
          <w:szCs w:val="20"/>
        </w:rPr>
      </w:pPr>
    </w:p>
    <w:p w:rsidR="00E67A9D" w:rsidRPr="000C5503" w:rsidRDefault="00E67A9D" w:rsidP="00E67A9D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="Calibri" w:hAnsi="Calibri" w:cs="Arial"/>
          <w:bCs/>
          <w:sz w:val="20"/>
          <w:szCs w:val="20"/>
        </w:rPr>
      </w:pPr>
      <w:proofErr w:type="gramStart"/>
      <w:r w:rsidRPr="000C5503">
        <w:rPr>
          <w:rFonts w:ascii="Calibri" w:hAnsi="Calibri" w:cs="Arial"/>
          <w:bCs/>
          <w:sz w:val="20"/>
          <w:szCs w:val="20"/>
        </w:rPr>
        <w:t>valor-p</w:t>
      </w:r>
      <w:proofErr w:type="gramEnd"/>
      <w:r w:rsidRPr="000C5503">
        <w:rPr>
          <w:rFonts w:ascii="Calibri" w:hAnsi="Calibri" w:cs="Arial"/>
          <w:bCs/>
          <w:sz w:val="20"/>
          <w:szCs w:val="20"/>
        </w:rPr>
        <w:t xml:space="preserve"> = 0</w:t>
      </w:r>
      <w:r w:rsidR="00794799">
        <w:rPr>
          <w:rFonts w:ascii="Calibri" w:hAnsi="Calibri" w:cs="Arial"/>
          <w:bCs/>
          <w:sz w:val="20"/>
          <w:szCs w:val="20"/>
        </w:rPr>
        <w:t>.029</w:t>
      </w:r>
    </w:p>
    <w:p w:rsidR="00E67A9D" w:rsidRPr="000C5503" w:rsidRDefault="00E67A9D" w:rsidP="00E67A9D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="Calibri" w:hAnsi="Calibri" w:cs="Arial"/>
          <w:bCs/>
          <w:sz w:val="20"/>
          <w:szCs w:val="20"/>
        </w:rPr>
      </w:pPr>
      <w:r w:rsidRPr="000C5503">
        <w:rPr>
          <w:rFonts w:ascii="Calibri" w:hAnsi="Calibri" w:cs="Arial"/>
          <w:bCs/>
          <w:sz w:val="20"/>
          <w:szCs w:val="20"/>
        </w:rPr>
        <w:t xml:space="preserve">P </w:t>
      </w:r>
      <w:r>
        <w:rPr>
          <w:rFonts w:ascii="Calibri" w:hAnsi="Calibri" w:cs="Arial"/>
          <w:bCs/>
          <w:sz w:val="20"/>
          <w:szCs w:val="20"/>
        </w:rPr>
        <w:t>&gt;</w:t>
      </w:r>
      <w:r w:rsidRPr="000C5503">
        <w:rPr>
          <w:rFonts w:ascii="Calibri" w:hAnsi="Calibri" w:cs="Arial"/>
          <w:bCs/>
          <w:sz w:val="20"/>
          <w:szCs w:val="20"/>
        </w:rPr>
        <w:t xml:space="preserve"> 0.05 = </w:t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α         </w:t>
      </w:r>
      <w:r w:rsidRPr="0073112B">
        <w:rPr>
          <w:rFonts w:ascii="Calibri" w:hAnsi="Calibri" w:cs="Arial"/>
          <w:b/>
          <w:bCs/>
          <w:sz w:val="20"/>
          <w:szCs w:val="20"/>
        </w:rPr>
        <w:sym w:font="Wingdings" w:char="F0E8"/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            </w:t>
      </w:r>
      <w:r>
        <w:rPr>
          <w:rFonts w:ascii="Calibri" w:hAnsi="Calibri" w:cs="Arial"/>
          <w:b/>
          <w:bCs/>
          <w:sz w:val="20"/>
          <w:szCs w:val="20"/>
        </w:rPr>
        <w:t>R</w:t>
      </w:r>
      <w:r w:rsidRPr="000C5503">
        <w:rPr>
          <w:rFonts w:ascii="Calibri" w:hAnsi="Calibri" w:cs="Arial"/>
          <w:b/>
          <w:bCs/>
          <w:sz w:val="20"/>
          <w:szCs w:val="20"/>
        </w:rPr>
        <w:t>echazamos H</w:t>
      </w:r>
      <w:r w:rsidRPr="00EA708B">
        <w:rPr>
          <w:rFonts w:ascii="Calibri" w:hAnsi="Calibri" w:cs="Arial"/>
          <w:b/>
          <w:bCs/>
          <w:sz w:val="20"/>
          <w:szCs w:val="20"/>
          <w:vertAlign w:val="subscript"/>
        </w:rPr>
        <w:t>o</w:t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: α = 0 siendo </w:t>
      </w:r>
      <w:r>
        <w:rPr>
          <w:rFonts w:ascii="Calibri" w:hAnsi="Calibri" w:cs="Arial"/>
          <w:b/>
          <w:bCs/>
          <w:sz w:val="20"/>
          <w:szCs w:val="20"/>
        </w:rPr>
        <w:t xml:space="preserve">igual a </w:t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cero, este coeficiente toma valores entre </w:t>
      </w:r>
      <w:r>
        <w:rPr>
          <w:rFonts w:ascii="Calibri" w:hAnsi="Calibri" w:cs="Arial"/>
          <w:b/>
          <w:bCs/>
          <w:sz w:val="20"/>
          <w:szCs w:val="20"/>
        </w:rPr>
        <w:t>0.</w:t>
      </w:r>
      <w:r w:rsidR="00794799">
        <w:rPr>
          <w:rFonts w:ascii="Calibri" w:hAnsi="Calibri" w:cs="Arial"/>
          <w:b/>
          <w:bCs/>
          <w:sz w:val="20"/>
          <w:szCs w:val="20"/>
        </w:rPr>
        <w:t>478</w:t>
      </w:r>
      <w:r>
        <w:rPr>
          <w:rFonts w:ascii="Calibri" w:hAnsi="Calibri" w:cs="Arial"/>
          <w:b/>
          <w:bCs/>
          <w:sz w:val="20"/>
          <w:szCs w:val="20"/>
        </w:rPr>
        <w:t xml:space="preserve"> </w:t>
      </w:r>
      <w:r w:rsidRPr="000C5503">
        <w:rPr>
          <w:rFonts w:ascii="Calibri" w:hAnsi="Calibri" w:cs="Arial"/>
          <w:b/>
          <w:bCs/>
          <w:sz w:val="20"/>
          <w:szCs w:val="20"/>
        </w:rPr>
        <w:t xml:space="preserve">y </w:t>
      </w:r>
      <w:r w:rsidR="00794799">
        <w:rPr>
          <w:rFonts w:ascii="Calibri" w:hAnsi="Calibri" w:cs="Arial"/>
          <w:b/>
          <w:bCs/>
          <w:sz w:val="20"/>
          <w:szCs w:val="20"/>
        </w:rPr>
        <w:t>5</w:t>
      </w:r>
      <w:r>
        <w:rPr>
          <w:rFonts w:ascii="Calibri" w:hAnsi="Calibri" w:cs="Arial"/>
          <w:b/>
          <w:bCs/>
          <w:sz w:val="20"/>
          <w:szCs w:val="20"/>
        </w:rPr>
        <w:t>.</w:t>
      </w:r>
      <w:r w:rsidR="00794799">
        <w:rPr>
          <w:rFonts w:ascii="Calibri" w:hAnsi="Calibri" w:cs="Arial"/>
          <w:b/>
          <w:bCs/>
          <w:sz w:val="20"/>
          <w:szCs w:val="20"/>
        </w:rPr>
        <w:t>645</w:t>
      </w:r>
      <w:r>
        <w:rPr>
          <w:rFonts w:ascii="Calibri" w:hAnsi="Calibri" w:cs="Arial"/>
          <w:b/>
          <w:bCs/>
          <w:sz w:val="20"/>
          <w:szCs w:val="20"/>
        </w:rPr>
        <w:t xml:space="preserve"> </w:t>
      </w:r>
      <w:r w:rsidRPr="000C5503">
        <w:rPr>
          <w:rFonts w:ascii="Calibri" w:hAnsi="Calibri" w:cs="Arial"/>
          <w:b/>
          <w:bCs/>
          <w:sz w:val="20"/>
          <w:szCs w:val="20"/>
        </w:rPr>
        <w:t>con un nivel de confianza del 95%.</w:t>
      </w:r>
    </w:p>
    <w:p w:rsidR="00E67A9D" w:rsidRPr="009D1FE3" w:rsidRDefault="00E67A9D" w:rsidP="00E67A9D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Theme="minorHAnsi" w:hAnsiTheme="minorHAnsi" w:cs="Arial"/>
          <w:b/>
          <w:bCs/>
          <w:sz w:val="20"/>
          <w:szCs w:val="20"/>
        </w:rPr>
      </w:pPr>
    </w:p>
    <w:p w:rsidR="00E67A9D" w:rsidRPr="009D1FE3" w:rsidRDefault="00E67A9D" w:rsidP="00E67A9D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Theme="minorHAnsi" w:hAnsiTheme="minorHAnsi" w:cs="Arial"/>
          <w:b/>
          <w:bCs/>
          <w:sz w:val="20"/>
          <w:szCs w:val="20"/>
        </w:rPr>
      </w:pPr>
      <w:r w:rsidRPr="009D1FE3">
        <w:rPr>
          <w:rFonts w:asciiTheme="minorHAnsi" w:hAnsiTheme="minorHAnsi" w:cs="Arial"/>
          <w:b/>
          <w:bCs/>
          <w:sz w:val="20"/>
          <w:szCs w:val="20"/>
        </w:rPr>
        <w:t>H</w:t>
      </w:r>
      <w:r w:rsidRPr="00916012">
        <w:rPr>
          <w:rFonts w:asciiTheme="minorHAnsi" w:hAnsiTheme="minorHAnsi" w:cs="Arial"/>
          <w:b/>
          <w:bCs/>
          <w:sz w:val="20"/>
          <w:szCs w:val="20"/>
          <w:vertAlign w:val="subscript"/>
        </w:rPr>
        <w:t>o</w:t>
      </w:r>
      <w:proofErr w:type="gramStart"/>
      <w:r w:rsidRPr="009D1FE3">
        <w:rPr>
          <w:rFonts w:asciiTheme="minorHAnsi" w:hAnsiTheme="minorHAnsi" w:cs="Arial"/>
          <w:b/>
          <w:bCs/>
          <w:sz w:val="20"/>
          <w:szCs w:val="20"/>
        </w:rPr>
        <w:t>:  β</w:t>
      </w:r>
      <w:r w:rsidRPr="00916012">
        <w:rPr>
          <w:rFonts w:asciiTheme="minorHAnsi" w:hAnsiTheme="minorHAnsi" w:cs="Arial"/>
          <w:b/>
          <w:bCs/>
          <w:sz w:val="20"/>
          <w:szCs w:val="20"/>
          <w:vertAlign w:val="subscript"/>
        </w:rPr>
        <w:t>1</w:t>
      </w:r>
      <w:proofErr w:type="gramEnd"/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=</w:t>
      </w:r>
      <w:r w:rsidRPr="00916012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>β</w:t>
      </w:r>
      <w:r w:rsidRPr="00916012">
        <w:rPr>
          <w:rFonts w:asciiTheme="minorHAnsi" w:hAnsiTheme="minorHAnsi" w:cs="Arial"/>
          <w:b/>
          <w:bCs/>
          <w:sz w:val="20"/>
          <w:szCs w:val="20"/>
          <w:vertAlign w:val="subscript"/>
        </w:rPr>
        <w:t>2</w:t>
      </w:r>
      <w:r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>=</w:t>
      </w:r>
      <w:r w:rsidRPr="00916012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>β</w:t>
      </w:r>
      <w:r>
        <w:rPr>
          <w:rFonts w:asciiTheme="minorHAnsi" w:hAnsiTheme="minorHAnsi" w:cs="Arial"/>
          <w:b/>
          <w:bCs/>
          <w:sz w:val="20"/>
          <w:szCs w:val="20"/>
          <w:vertAlign w:val="subscript"/>
        </w:rPr>
        <w:t>3</w:t>
      </w:r>
      <w:r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="00794799" w:rsidRPr="009D1FE3">
        <w:rPr>
          <w:rFonts w:asciiTheme="minorHAnsi" w:hAnsiTheme="minorHAnsi" w:cs="Arial"/>
          <w:b/>
          <w:bCs/>
          <w:sz w:val="20"/>
          <w:szCs w:val="20"/>
        </w:rPr>
        <w:t>=</w:t>
      </w:r>
      <w:r w:rsidR="00794799" w:rsidRPr="00916012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="00794799" w:rsidRPr="009D1FE3">
        <w:rPr>
          <w:rFonts w:asciiTheme="minorHAnsi" w:hAnsiTheme="minorHAnsi" w:cs="Arial"/>
          <w:b/>
          <w:bCs/>
          <w:sz w:val="20"/>
          <w:szCs w:val="20"/>
        </w:rPr>
        <w:t>β</w:t>
      </w:r>
      <w:r w:rsidR="00794799">
        <w:rPr>
          <w:rFonts w:asciiTheme="minorHAnsi" w:hAnsiTheme="minorHAnsi" w:cs="Arial"/>
          <w:b/>
          <w:bCs/>
          <w:sz w:val="20"/>
          <w:szCs w:val="20"/>
          <w:vertAlign w:val="subscript"/>
        </w:rPr>
        <w:t>4</w:t>
      </w:r>
      <w:r w:rsidR="00794799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>
        <w:rPr>
          <w:rFonts w:asciiTheme="minorHAnsi" w:hAnsiTheme="minorHAnsi" w:cs="Arial"/>
          <w:b/>
          <w:bCs/>
          <w:sz w:val="20"/>
          <w:szCs w:val="20"/>
        </w:rPr>
        <w:t>=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0</w:t>
      </w:r>
    </w:p>
    <w:p w:rsidR="00E67A9D" w:rsidRDefault="00E67A9D" w:rsidP="00E67A9D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Theme="minorHAnsi" w:hAnsiTheme="minorHAnsi" w:cs="Arial"/>
          <w:b/>
          <w:bCs/>
          <w:sz w:val="20"/>
          <w:szCs w:val="20"/>
        </w:rPr>
      </w:pPr>
      <w:r w:rsidRPr="009D1FE3">
        <w:rPr>
          <w:rFonts w:asciiTheme="minorHAnsi" w:hAnsiTheme="minorHAnsi" w:cs="Arial"/>
          <w:b/>
          <w:bCs/>
          <w:sz w:val="20"/>
          <w:szCs w:val="20"/>
        </w:rPr>
        <w:t>H</w:t>
      </w:r>
      <w:r w:rsidRPr="00916012">
        <w:rPr>
          <w:rFonts w:asciiTheme="minorHAnsi" w:hAnsiTheme="minorHAnsi" w:cs="Arial"/>
          <w:b/>
          <w:bCs/>
          <w:sz w:val="20"/>
          <w:szCs w:val="20"/>
          <w:vertAlign w:val="subscript"/>
        </w:rPr>
        <w:t>1</w:t>
      </w:r>
      <w:proofErr w:type="gramStart"/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:  </w:t>
      </w:r>
      <w:r>
        <w:rPr>
          <w:rFonts w:asciiTheme="minorHAnsi" w:hAnsiTheme="minorHAnsi" w:cs="Arial"/>
          <w:b/>
          <w:bCs/>
          <w:sz w:val="20"/>
          <w:szCs w:val="20"/>
        </w:rPr>
        <w:t>Al</w:t>
      </w:r>
      <w:proofErr w:type="gramEnd"/>
      <w:r>
        <w:rPr>
          <w:rFonts w:asciiTheme="minorHAnsi" w:hAnsiTheme="minorHAnsi" w:cs="Arial"/>
          <w:b/>
          <w:bCs/>
          <w:sz w:val="20"/>
          <w:szCs w:val="20"/>
        </w:rPr>
        <w:t xml:space="preserve"> menos un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>β</w:t>
      </w:r>
      <w:r w:rsidRPr="00916012">
        <w:rPr>
          <w:rFonts w:asciiTheme="minorHAnsi" w:hAnsiTheme="minorHAnsi" w:cs="Arial"/>
          <w:b/>
          <w:bCs/>
          <w:sz w:val="20"/>
          <w:szCs w:val="20"/>
          <w:vertAlign w:val="subscript"/>
        </w:rPr>
        <w:t>j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≠ 0</w:t>
      </w:r>
    </w:p>
    <w:p w:rsidR="00E67A9D" w:rsidRPr="00EA708B" w:rsidRDefault="00E67A9D" w:rsidP="00E67A9D">
      <w:pPr>
        <w:pStyle w:val="Prrafodelista"/>
        <w:tabs>
          <w:tab w:val="center" w:pos="2462"/>
        </w:tabs>
        <w:autoSpaceDE w:val="0"/>
        <w:autoSpaceDN w:val="0"/>
        <w:adjustRightInd w:val="0"/>
        <w:rPr>
          <w:rFonts w:asciiTheme="minorHAnsi" w:hAnsiTheme="minorHAnsi" w:cs="Arial"/>
          <w:b/>
          <w:bCs/>
          <w:sz w:val="20"/>
          <w:szCs w:val="20"/>
        </w:rPr>
      </w:pPr>
    </w:p>
    <w:p w:rsidR="00E67A9D" w:rsidRPr="00804049" w:rsidRDefault="00E67A9D" w:rsidP="00E67A9D">
      <w:pPr>
        <w:pStyle w:val="Prrafodelista"/>
        <w:numPr>
          <w:ilvl w:val="0"/>
          <w:numId w:val="14"/>
        </w:numPr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804049">
        <w:rPr>
          <w:rFonts w:asciiTheme="minorHAnsi" w:hAnsiTheme="minorHAnsi" w:cs="Arial"/>
          <w:b/>
          <w:bCs/>
          <w:sz w:val="20"/>
          <w:szCs w:val="20"/>
        </w:rPr>
        <w:t>Precio</w:t>
      </w:r>
    </w:p>
    <w:p w:rsidR="00E67A9D" w:rsidRPr="009D1FE3" w:rsidRDefault="00E67A9D" w:rsidP="00E67A9D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Cs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 xml:space="preserve">Para </w:t>
      </w:r>
      <w:r w:rsidRPr="00202125">
        <w:rPr>
          <w:rFonts w:asciiTheme="minorHAnsi" w:hAnsiTheme="minorHAnsi" w:cs="Arial"/>
          <w:bCs/>
          <w:sz w:val="20"/>
          <w:szCs w:val="20"/>
        </w:rPr>
        <w:t>β</w:t>
      </w:r>
      <w:r w:rsidRPr="00202125">
        <w:rPr>
          <w:rFonts w:asciiTheme="minorHAnsi" w:hAnsiTheme="minorHAnsi" w:cs="Arial"/>
          <w:bCs/>
          <w:sz w:val="20"/>
          <w:szCs w:val="20"/>
          <w:vertAlign w:val="subscript"/>
        </w:rPr>
        <w:t>1</w:t>
      </w:r>
      <w:r>
        <w:rPr>
          <w:rFonts w:asciiTheme="minorHAnsi" w:hAnsiTheme="minorHAnsi" w:cs="Arial"/>
          <w:bCs/>
          <w:sz w:val="20"/>
          <w:szCs w:val="20"/>
          <w:vertAlign w:val="subscript"/>
        </w:rPr>
        <w:t xml:space="preserve">. </w:t>
      </w:r>
      <w:r w:rsidRPr="00202125">
        <w:rPr>
          <w:rFonts w:asciiTheme="minorHAnsi" w:hAnsiTheme="minorHAnsi" w:cs="Arial"/>
          <w:bCs/>
          <w:sz w:val="20"/>
          <w:szCs w:val="20"/>
        </w:rPr>
        <w:t xml:space="preserve"> </w:t>
      </w:r>
      <w:r>
        <w:rPr>
          <w:rFonts w:asciiTheme="minorHAnsi" w:hAnsiTheme="minorHAnsi" w:cs="Arial"/>
          <w:bCs/>
          <w:sz w:val="20"/>
          <w:szCs w:val="20"/>
        </w:rPr>
        <w:t>El valor-p es 0.00</w:t>
      </w:r>
      <w:r w:rsidR="00794799">
        <w:rPr>
          <w:rFonts w:asciiTheme="minorHAnsi" w:hAnsiTheme="minorHAnsi" w:cs="Arial"/>
          <w:bCs/>
          <w:sz w:val="20"/>
          <w:szCs w:val="20"/>
        </w:rPr>
        <w:t>7</w:t>
      </w:r>
      <w:r>
        <w:rPr>
          <w:rFonts w:asciiTheme="minorHAnsi" w:hAnsiTheme="minorHAnsi" w:cs="Arial"/>
          <w:bCs/>
          <w:sz w:val="20"/>
          <w:szCs w:val="20"/>
        </w:rPr>
        <w:t xml:space="preserve">.  </w:t>
      </w:r>
    </w:p>
    <w:p w:rsidR="00E67A9D" w:rsidRDefault="00E67A9D" w:rsidP="00E67A9D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>Valor - p</w:t>
      </w:r>
      <w:r w:rsidRPr="009D1FE3">
        <w:rPr>
          <w:rFonts w:asciiTheme="minorHAnsi" w:hAnsiTheme="minorHAnsi" w:cs="Arial"/>
          <w:bCs/>
          <w:sz w:val="20"/>
          <w:szCs w:val="20"/>
        </w:rPr>
        <w:t xml:space="preserve"> &lt; 0.05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                  rechazamos Ho: β</w:t>
      </w:r>
      <w:r w:rsidRPr="00202125">
        <w:rPr>
          <w:rFonts w:asciiTheme="minorHAnsi" w:hAnsiTheme="minorHAnsi" w:cs="Arial"/>
          <w:b/>
          <w:bCs/>
          <w:sz w:val="20"/>
          <w:szCs w:val="20"/>
          <w:vertAlign w:val="subscript"/>
        </w:rPr>
        <w:t>1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= 0 siendo diferente de cero, este coeficiente toma valores entre </w:t>
      </w:r>
      <w:r>
        <w:rPr>
          <w:rFonts w:asciiTheme="minorHAnsi" w:hAnsiTheme="minorHAnsi" w:cs="Arial"/>
          <w:b/>
          <w:bCs/>
          <w:sz w:val="20"/>
          <w:szCs w:val="20"/>
        </w:rPr>
        <w:t>-1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>.</w:t>
      </w:r>
      <w:r w:rsidR="00794799">
        <w:rPr>
          <w:rFonts w:asciiTheme="minorHAnsi" w:hAnsiTheme="minorHAnsi" w:cs="Arial"/>
          <w:b/>
          <w:bCs/>
          <w:sz w:val="20"/>
          <w:szCs w:val="20"/>
        </w:rPr>
        <w:t>156</w:t>
      </w:r>
      <w:r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y </w:t>
      </w:r>
      <w:r>
        <w:rPr>
          <w:rFonts w:asciiTheme="minorHAnsi" w:hAnsiTheme="minorHAnsi" w:cs="Arial"/>
          <w:b/>
          <w:bCs/>
          <w:sz w:val="20"/>
          <w:szCs w:val="20"/>
        </w:rPr>
        <w:t>-0.</w:t>
      </w:r>
      <w:r w:rsidR="00794799">
        <w:rPr>
          <w:rFonts w:asciiTheme="minorHAnsi" w:hAnsiTheme="minorHAnsi" w:cs="Arial"/>
          <w:b/>
          <w:bCs/>
          <w:sz w:val="20"/>
          <w:szCs w:val="20"/>
        </w:rPr>
        <w:t>309</w:t>
      </w:r>
      <w:r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>con un nivel de confianza del 95%.</w:t>
      </w:r>
      <w:r w:rsidR="00794799">
        <w:rPr>
          <w:rFonts w:asciiTheme="minorHAnsi" w:hAnsiTheme="minorHAnsi" w:cs="Arial"/>
          <w:b/>
          <w:bCs/>
          <w:sz w:val="20"/>
          <w:szCs w:val="20"/>
        </w:rPr>
        <w:t xml:space="preserve"> Variable que aporta al modelo de regresión lineal múltiple.</w:t>
      </w:r>
    </w:p>
    <w:p w:rsidR="00794799" w:rsidRDefault="00794799" w:rsidP="00E67A9D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:rsidR="00E67A9D" w:rsidRDefault="00E67A9D" w:rsidP="00E67A9D">
      <w:pPr>
        <w:pStyle w:val="Prrafodelista"/>
        <w:numPr>
          <w:ilvl w:val="0"/>
          <w:numId w:val="14"/>
        </w:numPr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>Ingreso</w:t>
      </w:r>
    </w:p>
    <w:p w:rsidR="00E67A9D" w:rsidRPr="009D1FE3" w:rsidRDefault="00E67A9D" w:rsidP="00E67A9D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Cs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 xml:space="preserve">Para </w:t>
      </w:r>
      <w:r w:rsidRPr="00202125">
        <w:rPr>
          <w:rFonts w:asciiTheme="minorHAnsi" w:hAnsiTheme="minorHAnsi" w:cs="Arial"/>
          <w:bCs/>
          <w:sz w:val="20"/>
          <w:szCs w:val="20"/>
        </w:rPr>
        <w:t>β</w:t>
      </w:r>
      <w:r>
        <w:rPr>
          <w:rFonts w:asciiTheme="minorHAnsi" w:hAnsiTheme="minorHAnsi" w:cs="Arial"/>
          <w:bCs/>
          <w:sz w:val="20"/>
          <w:szCs w:val="20"/>
          <w:vertAlign w:val="subscript"/>
        </w:rPr>
        <w:t xml:space="preserve">2. </w:t>
      </w:r>
      <w:r w:rsidRPr="00202125">
        <w:rPr>
          <w:rFonts w:asciiTheme="minorHAnsi" w:hAnsiTheme="minorHAnsi" w:cs="Arial"/>
          <w:bCs/>
          <w:sz w:val="20"/>
          <w:szCs w:val="20"/>
        </w:rPr>
        <w:t xml:space="preserve"> </w:t>
      </w:r>
      <w:r>
        <w:rPr>
          <w:rFonts w:asciiTheme="minorHAnsi" w:hAnsiTheme="minorHAnsi" w:cs="Arial"/>
          <w:bCs/>
          <w:sz w:val="20"/>
          <w:szCs w:val="20"/>
        </w:rPr>
        <w:t>El valor-p es 0.0</w:t>
      </w:r>
      <w:r w:rsidR="00794799">
        <w:rPr>
          <w:rFonts w:asciiTheme="minorHAnsi" w:hAnsiTheme="minorHAnsi" w:cs="Arial"/>
          <w:bCs/>
          <w:sz w:val="20"/>
          <w:szCs w:val="20"/>
        </w:rPr>
        <w:t>30</w:t>
      </w:r>
      <w:r>
        <w:rPr>
          <w:rFonts w:asciiTheme="minorHAnsi" w:hAnsiTheme="minorHAnsi" w:cs="Arial"/>
          <w:bCs/>
          <w:sz w:val="20"/>
          <w:szCs w:val="20"/>
        </w:rPr>
        <w:t xml:space="preserve">.  </w:t>
      </w:r>
    </w:p>
    <w:p w:rsidR="00E67A9D" w:rsidRDefault="00E67A9D" w:rsidP="00E67A9D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>Valor - p</w:t>
      </w:r>
      <w:r w:rsidRPr="009D1FE3">
        <w:rPr>
          <w:rFonts w:asciiTheme="minorHAnsi" w:hAnsiTheme="minorHAnsi" w:cs="Arial"/>
          <w:bCs/>
          <w:sz w:val="20"/>
          <w:szCs w:val="20"/>
        </w:rPr>
        <w:t xml:space="preserve"> &lt; 0.05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                  rechazamos Ho: β</w:t>
      </w:r>
      <w:r>
        <w:rPr>
          <w:rFonts w:asciiTheme="minorHAnsi" w:hAnsiTheme="minorHAnsi" w:cs="Arial"/>
          <w:b/>
          <w:bCs/>
          <w:sz w:val="20"/>
          <w:szCs w:val="20"/>
          <w:vertAlign w:val="subscript"/>
        </w:rPr>
        <w:t>2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= 0 siendo diferente de cero, este coeficiente toma valores entre </w:t>
      </w:r>
      <w:r>
        <w:rPr>
          <w:rFonts w:asciiTheme="minorHAnsi" w:hAnsiTheme="minorHAnsi" w:cs="Arial"/>
          <w:b/>
          <w:bCs/>
          <w:sz w:val="20"/>
          <w:szCs w:val="20"/>
        </w:rPr>
        <w:t>0.</w:t>
      </w:r>
      <w:r w:rsidR="00794799">
        <w:rPr>
          <w:rFonts w:asciiTheme="minorHAnsi" w:hAnsiTheme="minorHAnsi" w:cs="Arial"/>
          <w:b/>
          <w:bCs/>
          <w:sz w:val="20"/>
          <w:szCs w:val="20"/>
        </w:rPr>
        <w:t>120</w:t>
      </w:r>
      <w:r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y </w:t>
      </w:r>
      <w:r w:rsidR="00794799">
        <w:rPr>
          <w:rFonts w:asciiTheme="minorHAnsi" w:hAnsiTheme="minorHAnsi" w:cs="Arial"/>
          <w:b/>
          <w:bCs/>
          <w:sz w:val="20"/>
          <w:szCs w:val="20"/>
        </w:rPr>
        <w:t>1</w:t>
      </w:r>
      <w:r>
        <w:rPr>
          <w:rFonts w:asciiTheme="minorHAnsi" w:hAnsiTheme="minorHAnsi" w:cs="Arial"/>
          <w:b/>
          <w:bCs/>
          <w:sz w:val="20"/>
          <w:szCs w:val="20"/>
        </w:rPr>
        <w:t>.</w:t>
      </w:r>
      <w:r w:rsidR="00794799">
        <w:rPr>
          <w:rFonts w:asciiTheme="minorHAnsi" w:hAnsiTheme="minorHAnsi" w:cs="Arial"/>
          <w:b/>
          <w:bCs/>
          <w:sz w:val="20"/>
          <w:szCs w:val="20"/>
        </w:rPr>
        <w:t>587</w:t>
      </w:r>
      <w:r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>con un nivel de confianza del 95%.</w:t>
      </w:r>
      <w:r w:rsidR="00794799">
        <w:rPr>
          <w:rFonts w:asciiTheme="minorHAnsi" w:hAnsiTheme="minorHAnsi" w:cs="Arial"/>
          <w:b/>
          <w:bCs/>
          <w:sz w:val="20"/>
          <w:szCs w:val="20"/>
        </w:rPr>
        <w:t xml:space="preserve"> Variable que aporta al modelo de regresión lineal múltiple.</w:t>
      </w:r>
    </w:p>
    <w:p w:rsidR="00E67A9D" w:rsidRDefault="00E67A9D" w:rsidP="00E67A9D">
      <w:pPr>
        <w:pStyle w:val="Prrafodelista"/>
        <w:tabs>
          <w:tab w:val="center" w:pos="2462"/>
        </w:tabs>
        <w:autoSpaceDE w:val="0"/>
        <w:autoSpaceDN w:val="0"/>
        <w:adjustRightInd w:val="0"/>
        <w:ind w:left="1069"/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:rsidR="00E67A9D" w:rsidRDefault="00E67A9D" w:rsidP="00E67A9D">
      <w:pPr>
        <w:pStyle w:val="Prrafodelista"/>
        <w:numPr>
          <w:ilvl w:val="0"/>
          <w:numId w:val="14"/>
        </w:numPr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>Nivel Socioeconómico</w:t>
      </w:r>
    </w:p>
    <w:p w:rsidR="00E67A9D" w:rsidRPr="009D1FE3" w:rsidRDefault="00E67A9D" w:rsidP="00E67A9D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Cs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 xml:space="preserve">Para </w:t>
      </w:r>
      <w:r w:rsidRPr="00202125">
        <w:rPr>
          <w:rFonts w:asciiTheme="minorHAnsi" w:hAnsiTheme="minorHAnsi" w:cs="Arial"/>
          <w:bCs/>
          <w:sz w:val="20"/>
          <w:szCs w:val="20"/>
        </w:rPr>
        <w:t>β</w:t>
      </w:r>
      <w:r>
        <w:rPr>
          <w:rFonts w:asciiTheme="minorHAnsi" w:hAnsiTheme="minorHAnsi" w:cs="Arial"/>
          <w:bCs/>
          <w:sz w:val="20"/>
          <w:szCs w:val="20"/>
          <w:vertAlign w:val="subscript"/>
        </w:rPr>
        <w:t xml:space="preserve">3. </w:t>
      </w:r>
      <w:r w:rsidRPr="00202125">
        <w:rPr>
          <w:rFonts w:asciiTheme="minorHAnsi" w:hAnsiTheme="minorHAnsi" w:cs="Arial"/>
          <w:bCs/>
          <w:sz w:val="20"/>
          <w:szCs w:val="20"/>
        </w:rPr>
        <w:t xml:space="preserve"> </w:t>
      </w:r>
      <w:r>
        <w:rPr>
          <w:rFonts w:asciiTheme="minorHAnsi" w:hAnsiTheme="minorHAnsi" w:cs="Arial"/>
          <w:bCs/>
          <w:sz w:val="20"/>
          <w:szCs w:val="20"/>
        </w:rPr>
        <w:t>El valor-p es 0.</w:t>
      </w:r>
      <w:r w:rsidR="00794799">
        <w:rPr>
          <w:rFonts w:asciiTheme="minorHAnsi" w:hAnsiTheme="minorHAnsi" w:cs="Arial"/>
          <w:bCs/>
          <w:sz w:val="20"/>
          <w:szCs w:val="20"/>
        </w:rPr>
        <w:t>160</w:t>
      </w:r>
      <w:r>
        <w:rPr>
          <w:rFonts w:asciiTheme="minorHAnsi" w:hAnsiTheme="minorHAnsi" w:cs="Arial"/>
          <w:bCs/>
          <w:sz w:val="20"/>
          <w:szCs w:val="20"/>
        </w:rPr>
        <w:t xml:space="preserve">.  </w:t>
      </w:r>
    </w:p>
    <w:p w:rsidR="00E67A9D" w:rsidRDefault="00E67A9D" w:rsidP="00E67A9D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>Valor - p</w:t>
      </w:r>
      <w:r w:rsidRPr="009D1FE3">
        <w:rPr>
          <w:rFonts w:asciiTheme="minorHAnsi" w:hAnsiTheme="minorHAnsi" w:cs="Arial"/>
          <w:bCs/>
          <w:sz w:val="20"/>
          <w:szCs w:val="20"/>
        </w:rPr>
        <w:t xml:space="preserve"> </w:t>
      </w:r>
      <w:r w:rsidR="00794799">
        <w:rPr>
          <w:rFonts w:asciiTheme="minorHAnsi" w:hAnsiTheme="minorHAnsi" w:cs="Arial"/>
          <w:bCs/>
          <w:sz w:val="20"/>
          <w:szCs w:val="20"/>
        </w:rPr>
        <w:t>&gt;</w:t>
      </w:r>
      <w:r w:rsidRPr="009D1FE3">
        <w:rPr>
          <w:rFonts w:asciiTheme="minorHAnsi" w:hAnsiTheme="minorHAnsi" w:cs="Arial"/>
          <w:bCs/>
          <w:sz w:val="20"/>
          <w:szCs w:val="20"/>
        </w:rPr>
        <w:t xml:space="preserve"> 0.05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                  </w:t>
      </w:r>
      <w:r w:rsidR="00794799">
        <w:rPr>
          <w:rFonts w:asciiTheme="minorHAnsi" w:hAnsiTheme="minorHAnsi" w:cs="Arial"/>
          <w:b/>
          <w:bCs/>
          <w:sz w:val="20"/>
          <w:szCs w:val="20"/>
        </w:rPr>
        <w:t xml:space="preserve">no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>rechazamos Ho: β</w:t>
      </w:r>
      <w:r>
        <w:rPr>
          <w:rFonts w:asciiTheme="minorHAnsi" w:hAnsiTheme="minorHAnsi" w:cs="Arial"/>
          <w:b/>
          <w:bCs/>
          <w:sz w:val="20"/>
          <w:szCs w:val="20"/>
          <w:vertAlign w:val="subscript"/>
        </w:rPr>
        <w:t>3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= 0 siendo </w:t>
      </w:r>
      <w:r w:rsidR="00794799">
        <w:rPr>
          <w:rFonts w:asciiTheme="minorHAnsi" w:hAnsiTheme="minorHAnsi" w:cs="Arial"/>
          <w:b/>
          <w:bCs/>
          <w:sz w:val="20"/>
          <w:szCs w:val="20"/>
        </w:rPr>
        <w:t xml:space="preserve">igual a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cero, este coeficiente toma valores entre </w:t>
      </w:r>
      <w:r w:rsidR="00794799">
        <w:rPr>
          <w:rFonts w:asciiTheme="minorHAnsi" w:hAnsiTheme="minorHAnsi" w:cs="Arial"/>
          <w:b/>
          <w:bCs/>
          <w:sz w:val="20"/>
          <w:szCs w:val="20"/>
        </w:rPr>
        <w:t>-</w:t>
      </w:r>
      <w:r>
        <w:rPr>
          <w:rFonts w:asciiTheme="minorHAnsi" w:hAnsiTheme="minorHAnsi" w:cs="Arial"/>
          <w:b/>
          <w:bCs/>
          <w:sz w:val="20"/>
          <w:szCs w:val="20"/>
        </w:rPr>
        <w:t>0.</w:t>
      </w:r>
      <w:r w:rsidR="00794799">
        <w:rPr>
          <w:rFonts w:asciiTheme="minorHAnsi" w:hAnsiTheme="minorHAnsi" w:cs="Arial"/>
          <w:b/>
          <w:bCs/>
          <w:sz w:val="20"/>
          <w:szCs w:val="20"/>
        </w:rPr>
        <w:t>719</w:t>
      </w:r>
      <w:r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y </w:t>
      </w:r>
      <w:r w:rsidR="00794799">
        <w:rPr>
          <w:rFonts w:asciiTheme="minorHAnsi" w:hAnsiTheme="minorHAnsi" w:cs="Arial"/>
          <w:b/>
          <w:bCs/>
          <w:sz w:val="20"/>
          <w:szCs w:val="20"/>
        </w:rPr>
        <w:t>3.289</w:t>
      </w:r>
      <w:r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>con un nivel de confianza del 95%.</w:t>
      </w:r>
      <w:r w:rsidR="00794799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="00794799">
        <w:rPr>
          <w:rFonts w:asciiTheme="minorHAnsi" w:hAnsiTheme="minorHAnsi" w:cs="Arial"/>
          <w:b/>
          <w:bCs/>
          <w:sz w:val="20"/>
          <w:szCs w:val="20"/>
          <w:lang w:val="es-MX"/>
        </w:rPr>
        <w:t>Esta v</w:t>
      </w:r>
      <w:proofErr w:type="spellStart"/>
      <w:r w:rsidR="00794799">
        <w:rPr>
          <w:rFonts w:asciiTheme="minorHAnsi" w:hAnsiTheme="minorHAnsi" w:cs="Arial"/>
          <w:b/>
          <w:bCs/>
          <w:sz w:val="20"/>
          <w:szCs w:val="20"/>
        </w:rPr>
        <w:t>ariable</w:t>
      </w:r>
      <w:proofErr w:type="spellEnd"/>
      <w:r w:rsidR="00794799">
        <w:rPr>
          <w:rFonts w:asciiTheme="minorHAnsi" w:hAnsiTheme="minorHAnsi" w:cs="Arial"/>
          <w:b/>
          <w:bCs/>
          <w:sz w:val="20"/>
          <w:szCs w:val="20"/>
        </w:rPr>
        <w:t xml:space="preserve"> no aporta al modelo de regresión lineal múltiple.</w:t>
      </w:r>
    </w:p>
    <w:p w:rsidR="00794799" w:rsidRDefault="00794799" w:rsidP="00794799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:rsidR="00794799" w:rsidRDefault="00794799" w:rsidP="00794799">
      <w:pPr>
        <w:pStyle w:val="Prrafodelista"/>
        <w:numPr>
          <w:ilvl w:val="0"/>
          <w:numId w:val="14"/>
        </w:numPr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>Tamaño de la familia</w:t>
      </w:r>
    </w:p>
    <w:p w:rsidR="00794799" w:rsidRPr="009D1FE3" w:rsidRDefault="00794799" w:rsidP="00794799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Cs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 xml:space="preserve">Para </w:t>
      </w:r>
      <w:r w:rsidRPr="00202125">
        <w:rPr>
          <w:rFonts w:asciiTheme="minorHAnsi" w:hAnsiTheme="minorHAnsi" w:cs="Arial"/>
          <w:bCs/>
          <w:sz w:val="20"/>
          <w:szCs w:val="20"/>
        </w:rPr>
        <w:t>β</w:t>
      </w:r>
      <w:r>
        <w:rPr>
          <w:rFonts w:asciiTheme="minorHAnsi" w:hAnsiTheme="minorHAnsi" w:cs="Arial"/>
          <w:bCs/>
          <w:sz w:val="20"/>
          <w:szCs w:val="20"/>
          <w:vertAlign w:val="subscript"/>
        </w:rPr>
        <w:t xml:space="preserve">4. </w:t>
      </w:r>
      <w:r w:rsidRPr="00202125">
        <w:rPr>
          <w:rFonts w:asciiTheme="minorHAnsi" w:hAnsiTheme="minorHAnsi" w:cs="Arial"/>
          <w:bCs/>
          <w:sz w:val="20"/>
          <w:szCs w:val="20"/>
        </w:rPr>
        <w:t xml:space="preserve"> </w:t>
      </w:r>
      <w:r>
        <w:rPr>
          <w:rFonts w:asciiTheme="minorHAnsi" w:hAnsiTheme="minorHAnsi" w:cs="Arial"/>
          <w:bCs/>
          <w:sz w:val="20"/>
          <w:szCs w:val="20"/>
        </w:rPr>
        <w:t xml:space="preserve">El valor-p es 0.046.  </w:t>
      </w:r>
    </w:p>
    <w:p w:rsidR="00794799" w:rsidRDefault="00794799" w:rsidP="00794799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>Valor - p</w:t>
      </w:r>
      <w:r w:rsidRPr="009D1FE3">
        <w:rPr>
          <w:rFonts w:asciiTheme="minorHAnsi" w:hAnsiTheme="minorHAnsi" w:cs="Arial"/>
          <w:bCs/>
          <w:sz w:val="20"/>
          <w:szCs w:val="20"/>
        </w:rPr>
        <w:t xml:space="preserve"> &lt; 0.05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                  rechazamos Ho: β</w:t>
      </w:r>
      <w:r>
        <w:rPr>
          <w:rFonts w:asciiTheme="minorHAnsi" w:hAnsiTheme="minorHAnsi" w:cs="Arial"/>
          <w:b/>
          <w:bCs/>
          <w:sz w:val="20"/>
          <w:szCs w:val="20"/>
          <w:vertAlign w:val="subscript"/>
        </w:rPr>
        <w:t>4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 = 0 siendo diferente de cero, este coeficiente toma valores entre </w:t>
      </w:r>
      <w:r>
        <w:rPr>
          <w:rFonts w:asciiTheme="minorHAnsi" w:hAnsiTheme="minorHAnsi" w:cs="Arial"/>
          <w:b/>
          <w:bCs/>
          <w:sz w:val="20"/>
          <w:szCs w:val="20"/>
        </w:rPr>
        <w:t xml:space="preserve">0.014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y </w:t>
      </w:r>
      <w:r>
        <w:rPr>
          <w:rFonts w:asciiTheme="minorHAnsi" w:hAnsiTheme="minorHAnsi" w:cs="Arial"/>
          <w:b/>
          <w:bCs/>
          <w:sz w:val="20"/>
          <w:szCs w:val="20"/>
        </w:rPr>
        <w:t xml:space="preserve">1.090 </w:t>
      </w:r>
      <w:r w:rsidRPr="009D1FE3">
        <w:rPr>
          <w:rFonts w:asciiTheme="minorHAnsi" w:hAnsiTheme="minorHAnsi" w:cs="Arial"/>
          <w:b/>
          <w:bCs/>
          <w:sz w:val="20"/>
          <w:szCs w:val="20"/>
        </w:rPr>
        <w:t>con un nivel de confianza del 95%.</w:t>
      </w:r>
      <w:r>
        <w:rPr>
          <w:rFonts w:asciiTheme="minorHAnsi" w:hAnsiTheme="minorHAnsi" w:cs="Arial"/>
          <w:b/>
          <w:bCs/>
          <w:sz w:val="20"/>
          <w:szCs w:val="20"/>
        </w:rPr>
        <w:t xml:space="preserve"> Variable que aporta al modelo de regresión lineal múltiple.</w:t>
      </w:r>
    </w:p>
    <w:p w:rsidR="00794799" w:rsidRDefault="00794799" w:rsidP="00794799">
      <w:pPr>
        <w:pStyle w:val="Prrafodelista"/>
        <w:tabs>
          <w:tab w:val="center" w:pos="2462"/>
        </w:tabs>
        <w:autoSpaceDE w:val="0"/>
        <w:autoSpaceDN w:val="0"/>
        <w:adjustRightInd w:val="0"/>
        <w:ind w:left="1069"/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:rsidR="00794799" w:rsidRDefault="00794799" w:rsidP="00794799">
      <w:pPr>
        <w:pStyle w:val="Prrafodelista"/>
        <w:tabs>
          <w:tab w:val="center" w:pos="2462"/>
        </w:tabs>
        <w:autoSpaceDE w:val="0"/>
        <w:autoSpaceDN w:val="0"/>
        <w:adjustRightInd w:val="0"/>
        <w:ind w:left="1069"/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:rsidR="00794799" w:rsidRDefault="00794799" w:rsidP="00794799">
      <w:pPr>
        <w:pStyle w:val="Prrafodelista"/>
        <w:tabs>
          <w:tab w:val="center" w:pos="2462"/>
        </w:tabs>
        <w:autoSpaceDE w:val="0"/>
        <w:autoSpaceDN w:val="0"/>
        <w:adjustRightInd w:val="0"/>
        <w:ind w:left="1069"/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:rsidR="00794799" w:rsidRDefault="00794799" w:rsidP="00794799">
      <w:pPr>
        <w:pStyle w:val="Prrafodelista"/>
        <w:tabs>
          <w:tab w:val="center" w:pos="2462"/>
        </w:tabs>
        <w:autoSpaceDE w:val="0"/>
        <w:autoSpaceDN w:val="0"/>
        <w:adjustRightInd w:val="0"/>
        <w:ind w:left="1069"/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:rsidR="00794799" w:rsidRDefault="00794799" w:rsidP="00794799">
      <w:pPr>
        <w:pStyle w:val="Prrafodelista"/>
        <w:tabs>
          <w:tab w:val="center" w:pos="2462"/>
        </w:tabs>
        <w:autoSpaceDE w:val="0"/>
        <w:autoSpaceDN w:val="0"/>
        <w:adjustRightInd w:val="0"/>
        <w:ind w:left="1069"/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:rsidR="00536ADE" w:rsidRDefault="00536ADE" w:rsidP="00E67A9D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tbl>
      <w:tblPr>
        <w:tblW w:w="8223" w:type="dxa"/>
        <w:tblInd w:w="5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"/>
        <w:gridCol w:w="1802"/>
        <w:gridCol w:w="32"/>
        <w:gridCol w:w="819"/>
        <w:gridCol w:w="27"/>
        <w:gridCol w:w="681"/>
        <w:gridCol w:w="1276"/>
        <w:gridCol w:w="18"/>
        <w:gridCol w:w="833"/>
        <w:gridCol w:w="14"/>
        <w:gridCol w:w="694"/>
        <w:gridCol w:w="709"/>
        <w:gridCol w:w="1134"/>
        <w:gridCol w:w="143"/>
      </w:tblGrid>
      <w:tr w:rsidR="00536ADE" w:rsidRPr="00536ADE" w:rsidTr="00055DF0">
        <w:trPr>
          <w:gridAfter w:val="1"/>
          <w:wAfter w:w="143" w:type="dxa"/>
          <w:cantSplit/>
          <w:trHeight w:hRule="exact" w:val="227"/>
          <w:tblHeader/>
        </w:trPr>
        <w:tc>
          <w:tcPr>
            <w:tcW w:w="808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536ADE">
              <w:rPr>
                <w:rFonts w:cs="Arial"/>
                <w:b/>
                <w:bCs/>
                <w:color w:val="000000"/>
                <w:sz w:val="18"/>
                <w:szCs w:val="18"/>
                <w:lang w:val="es-PE"/>
              </w:rPr>
              <w:lastRenderedPageBreak/>
              <w:t>Coefficients</w:t>
            </w:r>
            <w:r w:rsidRPr="00536ADE">
              <w:rPr>
                <w:rFonts w:cs="Arial"/>
                <w:b/>
                <w:bCs/>
                <w:color w:val="000000"/>
                <w:sz w:val="18"/>
                <w:szCs w:val="18"/>
                <w:vertAlign w:val="superscript"/>
                <w:lang w:val="es-PE"/>
              </w:rPr>
              <w:t>a</w:t>
            </w:r>
            <w:proofErr w:type="spellEnd"/>
          </w:p>
        </w:tc>
      </w:tr>
      <w:tr w:rsidR="00536ADE" w:rsidRPr="00536ADE" w:rsidTr="00055DF0">
        <w:trPr>
          <w:gridAfter w:val="1"/>
          <w:wAfter w:w="143" w:type="dxa"/>
          <w:cantSplit/>
          <w:trHeight w:hRule="exact" w:val="284"/>
          <w:tblHeader/>
        </w:trPr>
        <w:tc>
          <w:tcPr>
            <w:tcW w:w="1843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Model</w:t>
            </w:r>
            <w:proofErr w:type="spellEnd"/>
          </w:p>
        </w:tc>
        <w:tc>
          <w:tcPr>
            <w:tcW w:w="1559" w:type="dxa"/>
            <w:gridSpan w:val="4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Unstandardized</w:t>
            </w:r>
            <w:proofErr w:type="spellEnd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Coefficients</w:t>
            </w:r>
            <w:proofErr w:type="spellEnd"/>
          </w:p>
        </w:tc>
        <w:tc>
          <w:tcPr>
            <w:tcW w:w="1294" w:type="dxa"/>
            <w:gridSpan w:val="2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Standardized</w:t>
            </w:r>
            <w:proofErr w:type="spellEnd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Coefficients</w:t>
            </w:r>
            <w:proofErr w:type="spellEnd"/>
          </w:p>
        </w:tc>
        <w:tc>
          <w:tcPr>
            <w:tcW w:w="847" w:type="dxa"/>
            <w:gridSpan w:val="2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t</w:t>
            </w:r>
          </w:p>
        </w:tc>
        <w:tc>
          <w:tcPr>
            <w:tcW w:w="694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Sig.</w:t>
            </w:r>
          </w:p>
        </w:tc>
        <w:tc>
          <w:tcPr>
            <w:tcW w:w="1843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95,0% </w:t>
            </w:r>
            <w:proofErr w:type="spellStart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Confidence</w:t>
            </w:r>
            <w:proofErr w:type="spellEnd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Interval</w:t>
            </w:r>
            <w:proofErr w:type="spellEnd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for</w:t>
            </w:r>
            <w:proofErr w:type="spellEnd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B</w:t>
            </w:r>
          </w:p>
        </w:tc>
      </w:tr>
      <w:tr w:rsidR="00055DF0" w:rsidRPr="00536ADE" w:rsidTr="00055DF0">
        <w:trPr>
          <w:gridAfter w:val="1"/>
          <w:wAfter w:w="143" w:type="dxa"/>
          <w:cantSplit/>
          <w:trHeight w:hRule="exact" w:val="284"/>
          <w:tblHeader/>
        </w:trPr>
        <w:tc>
          <w:tcPr>
            <w:tcW w:w="1843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es-PE"/>
              </w:rPr>
            </w:pPr>
          </w:p>
        </w:tc>
        <w:tc>
          <w:tcPr>
            <w:tcW w:w="851" w:type="dxa"/>
            <w:gridSpan w:val="2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B</w:t>
            </w:r>
          </w:p>
        </w:tc>
        <w:tc>
          <w:tcPr>
            <w:tcW w:w="708" w:type="dxa"/>
            <w:gridSpan w:val="2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Std</w:t>
            </w:r>
            <w:proofErr w:type="spellEnd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. Error</w:t>
            </w:r>
          </w:p>
        </w:tc>
        <w:tc>
          <w:tcPr>
            <w:tcW w:w="1294" w:type="dxa"/>
            <w:gridSpan w:val="2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Beta</w:t>
            </w:r>
          </w:p>
        </w:tc>
        <w:tc>
          <w:tcPr>
            <w:tcW w:w="847" w:type="dxa"/>
            <w:gridSpan w:val="2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es-PE"/>
              </w:rPr>
            </w:pPr>
          </w:p>
        </w:tc>
        <w:tc>
          <w:tcPr>
            <w:tcW w:w="694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es-PE"/>
              </w:rPr>
            </w:pPr>
          </w:p>
        </w:tc>
        <w:tc>
          <w:tcPr>
            <w:tcW w:w="709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Lower</w:t>
            </w:r>
            <w:proofErr w:type="spellEnd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Bound</w:t>
            </w:r>
            <w:proofErr w:type="spellEnd"/>
          </w:p>
        </w:tc>
        <w:tc>
          <w:tcPr>
            <w:tcW w:w="1134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Upper</w:t>
            </w:r>
            <w:proofErr w:type="spellEnd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Bound</w:t>
            </w:r>
            <w:proofErr w:type="spellEnd"/>
          </w:p>
        </w:tc>
      </w:tr>
      <w:tr w:rsidR="00055DF0" w:rsidRPr="00536ADE" w:rsidTr="00055DF0">
        <w:trPr>
          <w:gridAfter w:val="1"/>
          <w:wAfter w:w="143" w:type="dxa"/>
          <w:cantSplit/>
          <w:trHeight w:hRule="exact" w:val="227"/>
          <w:tblHeader/>
        </w:trPr>
        <w:tc>
          <w:tcPr>
            <w:tcW w:w="4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1</w:t>
            </w:r>
          </w:p>
        </w:tc>
        <w:tc>
          <w:tcPr>
            <w:tcW w:w="1834" w:type="dxa"/>
            <w:gridSpan w:val="2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(</w:t>
            </w:r>
            <w:proofErr w:type="spellStart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Constant</w:t>
            </w:r>
            <w:proofErr w:type="spellEnd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)</w:t>
            </w:r>
          </w:p>
        </w:tc>
        <w:tc>
          <w:tcPr>
            <w:tcW w:w="846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  <w:t>3,062</w:t>
            </w:r>
          </w:p>
        </w:tc>
        <w:tc>
          <w:tcPr>
            <w:tcW w:w="681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1,005</w:t>
            </w:r>
          </w:p>
        </w:tc>
        <w:tc>
          <w:tcPr>
            <w:tcW w:w="12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val="es-PE"/>
              </w:rPr>
            </w:pPr>
          </w:p>
        </w:tc>
        <w:tc>
          <w:tcPr>
            <w:tcW w:w="851" w:type="dxa"/>
            <w:gridSpan w:val="2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3,047</w:t>
            </w:r>
          </w:p>
        </w:tc>
        <w:tc>
          <w:tcPr>
            <w:tcW w:w="708" w:type="dxa"/>
            <w:gridSpan w:val="2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sz w:val="18"/>
                <w:szCs w:val="18"/>
                <w:highlight w:val="green"/>
                <w:lang w:val="es-PE"/>
              </w:rPr>
            </w:pPr>
            <w:r w:rsidRPr="00536ADE">
              <w:rPr>
                <w:rFonts w:cs="Arial"/>
                <w:sz w:val="18"/>
                <w:szCs w:val="18"/>
                <w:highlight w:val="green"/>
                <w:lang w:val="es-PE"/>
              </w:rPr>
              <w:t>,029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  <w:t>,478</w:t>
            </w:r>
          </w:p>
        </w:tc>
        <w:tc>
          <w:tcPr>
            <w:tcW w:w="113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  <w:t>5,645</w:t>
            </w:r>
          </w:p>
        </w:tc>
      </w:tr>
      <w:tr w:rsidR="00055DF0" w:rsidRPr="00536ADE" w:rsidTr="00055DF0">
        <w:trPr>
          <w:gridAfter w:val="1"/>
          <w:wAfter w:w="143" w:type="dxa"/>
          <w:cantSplit/>
          <w:trHeight w:hRule="exact" w:val="227"/>
          <w:tblHeader/>
        </w:trPr>
        <w:tc>
          <w:tcPr>
            <w:tcW w:w="4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es-PE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Precio</w:t>
            </w:r>
          </w:p>
        </w:tc>
        <w:tc>
          <w:tcPr>
            <w:tcW w:w="846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  <w:t>-,733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,165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-,370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-4,445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sz w:val="18"/>
                <w:szCs w:val="18"/>
                <w:highlight w:val="green"/>
                <w:lang w:val="es-PE"/>
              </w:rPr>
            </w:pPr>
            <w:r w:rsidRPr="00536ADE">
              <w:rPr>
                <w:rFonts w:cs="Arial"/>
                <w:sz w:val="18"/>
                <w:szCs w:val="18"/>
                <w:highlight w:val="green"/>
                <w:lang w:val="es-PE"/>
              </w:rPr>
              <w:t>,007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  <w:t>-1,156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  <w:t>-,309</w:t>
            </w:r>
          </w:p>
        </w:tc>
      </w:tr>
      <w:tr w:rsidR="00055DF0" w:rsidRPr="00536ADE" w:rsidTr="00055DF0">
        <w:trPr>
          <w:gridAfter w:val="1"/>
          <w:wAfter w:w="143" w:type="dxa"/>
          <w:cantSplit/>
          <w:trHeight w:hRule="exact" w:val="227"/>
          <w:tblHeader/>
        </w:trPr>
        <w:tc>
          <w:tcPr>
            <w:tcW w:w="4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es-PE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Ingreso</w:t>
            </w:r>
          </w:p>
        </w:tc>
        <w:tc>
          <w:tcPr>
            <w:tcW w:w="846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  <w:t>,854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,285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,387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2,993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sz w:val="18"/>
                <w:szCs w:val="18"/>
                <w:highlight w:val="green"/>
                <w:lang w:val="es-PE"/>
              </w:rPr>
            </w:pPr>
            <w:r w:rsidRPr="00536ADE">
              <w:rPr>
                <w:rFonts w:cs="Arial"/>
                <w:sz w:val="18"/>
                <w:szCs w:val="18"/>
                <w:highlight w:val="green"/>
                <w:lang w:val="es-PE"/>
              </w:rPr>
              <w:t>,030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  <w:t>,120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  <w:t>1,587</w:t>
            </w:r>
          </w:p>
        </w:tc>
      </w:tr>
      <w:tr w:rsidR="00055DF0" w:rsidRPr="00536ADE" w:rsidTr="00055DF0">
        <w:trPr>
          <w:gridAfter w:val="1"/>
          <w:wAfter w:w="143" w:type="dxa"/>
          <w:cantSplit/>
          <w:trHeight w:hRule="exact" w:val="227"/>
          <w:tblHeader/>
        </w:trPr>
        <w:tc>
          <w:tcPr>
            <w:tcW w:w="4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es-PE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Nivel Socioeconómico</w:t>
            </w:r>
          </w:p>
        </w:tc>
        <w:tc>
          <w:tcPr>
            <w:tcW w:w="846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  <w:t>1,285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,780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,225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1,648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sz w:val="18"/>
                <w:szCs w:val="18"/>
                <w:highlight w:val="green"/>
                <w:lang w:val="es-PE"/>
              </w:rPr>
            </w:pPr>
            <w:r w:rsidRPr="00536ADE">
              <w:rPr>
                <w:rFonts w:cs="Arial"/>
                <w:sz w:val="18"/>
                <w:szCs w:val="18"/>
                <w:highlight w:val="red"/>
                <w:lang w:val="es-PE"/>
              </w:rPr>
              <w:t>,160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  <w:t>-,719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  <w:t>3,289</w:t>
            </w:r>
          </w:p>
        </w:tc>
      </w:tr>
      <w:tr w:rsidR="00055DF0" w:rsidRPr="00536ADE" w:rsidTr="00055DF0">
        <w:trPr>
          <w:gridAfter w:val="1"/>
          <w:wAfter w:w="143" w:type="dxa"/>
          <w:cantSplit/>
          <w:trHeight w:hRule="exact" w:val="227"/>
          <w:tblHeader/>
        </w:trPr>
        <w:tc>
          <w:tcPr>
            <w:tcW w:w="4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es-PE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Tamaño de familia</w:t>
            </w:r>
          </w:p>
        </w:tc>
        <w:tc>
          <w:tcPr>
            <w:tcW w:w="846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highlight w:val="yellow"/>
                <w:lang w:val="es-PE"/>
              </w:rPr>
              <w:t>,552</w:t>
            </w:r>
          </w:p>
        </w:tc>
        <w:tc>
          <w:tcPr>
            <w:tcW w:w="681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,209</w:t>
            </w:r>
          </w:p>
        </w:tc>
        <w:tc>
          <w:tcPr>
            <w:tcW w:w="1276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,387</w:t>
            </w:r>
          </w:p>
        </w:tc>
        <w:tc>
          <w:tcPr>
            <w:tcW w:w="851" w:type="dxa"/>
            <w:gridSpan w:val="2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2,638</w:t>
            </w:r>
          </w:p>
        </w:tc>
        <w:tc>
          <w:tcPr>
            <w:tcW w:w="708" w:type="dxa"/>
            <w:gridSpan w:val="2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sz w:val="18"/>
                <w:szCs w:val="18"/>
                <w:highlight w:val="green"/>
                <w:lang w:val="es-PE"/>
              </w:rPr>
            </w:pPr>
            <w:r w:rsidRPr="00536ADE">
              <w:rPr>
                <w:rFonts w:cs="Arial"/>
                <w:sz w:val="18"/>
                <w:szCs w:val="18"/>
                <w:highlight w:val="green"/>
                <w:lang w:val="es-PE"/>
              </w:rPr>
              <w:t>,046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  <w:t>,014</w:t>
            </w:r>
          </w:p>
        </w:tc>
        <w:tc>
          <w:tcPr>
            <w:tcW w:w="113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highlight w:val="cyan"/>
                <w:lang w:val="es-PE"/>
              </w:rPr>
              <w:t>1,090</w:t>
            </w:r>
          </w:p>
        </w:tc>
      </w:tr>
      <w:tr w:rsidR="00536ADE" w:rsidRPr="00536ADE" w:rsidTr="00055DF0">
        <w:trPr>
          <w:cantSplit/>
          <w:trHeight w:hRule="exact" w:val="227"/>
        </w:trPr>
        <w:tc>
          <w:tcPr>
            <w:tcW w:w="822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6ADE" w:rsidRPr="00536ADE" w:rsidRDefault="00536ADE" w:rsidP="00AA2A93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a. </w:t>
            </w:r>
            <w:proofErr w:type="spellStart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>Dependent</w:t>
            </w:r>
            <w:proofErr w:type="spellEnd"/>
            <w:r w:rsidRPr="00536ADE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Variable: Consumo</w:t>
            </w:r>
          </w:p>
        </w:tc>
      </w:tr>
    </w:tbl>
    <w:p w:rsidR="00E67A9D" w:rsidRDefault="00E67A9D" w:rsidP="00E67A9D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:rsidR="00055DF0" w:rsidRDefault="00055DF0" w:rsidP="00E67A9D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 xml:space="preserve">El modelo de regresión lineal quedaría </w:t>
      </w:r>
      <w:r>
        <w:rPr>
          <w:rFonts w:asciiTheme="minorHAnsi" w:hAnsiTheme="minorHAnsi" w:cs="Arial"/>
          <w:b/>
          <w:bCs/>
          <w:sz w:val="20"/>
          <w:szCs w:val="20"/>
          <w:lang w:val="es-MX"/>
        </w:rPr>
        <w:t xml:space="preserve">establecido </w:t>
      </w:r>
      <w:r>
        <w:rPr>
          <w:rFonts w:asciiTheme="minorHAnsi" w:hAnsiTheme="minorHAnsi" w:cs="Arial"/>
          <w:b/>
          <w:bCs/>
          <w:sz w:val="20"/>
          <w:szCs w:val="20"/>
        </w:rPr>
        <w:t>de la siguiente manera:</w:t>
      </w:r>
    </w:p>
    <w:p w:rsidR="00055DF0" w:rsidRDefault="00055DF0" w:rsidP="00E67A9D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:rsidR="00055DF0" w:rsidRPr="00055DF0" w:rsidRDefault="00055DF0" w:rsidP="00055DF0">
      <w:pPr>
        <w:ind w:left="284"/>
        <w:jc w:val="center"/>
        <w:rPr>
          <w:rFonts w:ascii="Calibri" w:eastAsia="Times New Roman" w:hAnsi="Calibri" w:cs="Times New Roman"/>
          <w:b/>
          <w:bCs/>
          <w:i/>
          <w:iCs/>
          <w:sz w:val="20"/>
          <w:szCs w:val="17"/>
          <w:lang w:eastAsia="es-ES"/>
        </w:rPr>
      </w:pPr>
      <w:r w:rsidRPr="00055DF0">
        <w:rPr>
          <w:rFonts w:ascii="Calibri" w:eastAsia="Times New Roman" w:hAnsi="Calibri" w:cs="Times New Roman"/>
          <w:b/>
          <w:bCs/>
          <w:i/>
          <w:iCs/>
          <w:sz w:val="20"/>
          <w:szCs w:val="17"/>
          <w:highlight w:val="green"/>
          <w:lang w:eastAsia="es-ES"/>
        </w:rPr>
        <w:t>Consumo mensual = 3.062 - 0.733*Precio + 0.854*Ingreso +  0.552*Tamaño de la familia</w:t>
      </w:r>
    </w:p>
    <w:p w:rsidR="00055DF0" w:rsidRPr="00055DF0" w:rsidRDefault="00055DF0" w:rsidP="00E67A9D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  <w:lang w:val="es-MX"/>
        </w:rPr>
      </w:pPr>
    </w:p>
    <w:p w:rsidR="00055DF0" w:rsidRDefault="00055DF0" w:rsidP="00E67A9D">
      <w:pPr>
        <w:pStyle w:val="Prrafodelista"/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:rsidR="00055DF0" w:rsidRDefault="00E67A9D" w:rsidP="00DB3BF7">
      <w:pPr>
        <w:pStyle w:val="Prrafodelista"/>
        <w:numPr>
          <w:ilvl w:val="0"/>
          <w:numId w:val="20"/>
        </w:numPr>
        <w:tabs>
          <w:tab w:val="center" w:pos="2462"/>
        </w:tabs>
        <w:autoSpaceDE w:val="0"/>
        <w:autoSpaceDN w:val="0"/>
        <w:adjustRightInd w:val="0"/>
        <w:contextualSpacing/>
        <w:rPr>
          <w:rFonts w:asciiTheme="minorHAnsi" w:hAnsiTheme="minorHAnsi" w:cs="Arial"/>
          <w:b/>
          <w:bCs/>
          <w:sz w:val="20"/>
          <w:szCs w:val="20"/>
        </w:rPr>
      </w:pPr>
      <w:r w:rsidRPr="009D1FE3">
        <w:rPr>
          <w:rFonts w:asciiTheme="minorHAnsi" w:hAnsiTheme="minorHAnsi" w:cs="Arial"/>
          <w:b/>
          <w:bCs/>
          <w:sz w:val="20"/>
          <w:szCs w:val="20"/>
        </w:rPr>
        <w:t xml:space="preserve">ANOVA     </w:t>
      </w:r>
    </w:p>
    <w:p w:rsidR="00055DF0" w:rsidRPr="00055DF0" w:rsidRDefault="00E67A9D" w:rsidP="00055DF0">
      <w:pPr>
        <w:pStyle w:val="Prrafodelista"/>
        <w:tabs>
          <w:tab w:val="center" w:pos="2462"/>
        </w:tabs>
        <w:autoSpaceDE w:val="0"/>
        <w:autoSpaceDN w:val="0"/>
        <w:adjustRightInd w:val="0"/>
        <w:ind w:left="644"/>
        <w:contextualSpacing/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055DF0">
        <w:rPr>
          <w:rFonts w:asciiTheme="minorHAnsi" w:hAnsiTheme="minorHAnsi" w:cs="Arial"/>
          <w:b/>
          <w:bCs/>
          <w:sz w:val="20"/>
          <w:szCs w:val="20"/>
        </w:rPr>
        <w:t>H</w:t>
      </w:r>
      <w:r w:rsidRPr="00055DF0">
        <w:rPr>
          <w:rFonts w:asciiTheme="minorHAnsi" w:hAnsiTheme="minorHAnsi" w:cs="Arial"/>
          <w:b/>
          <w:bCs/>
          <w:sz w:val="20"/>
          <w:szCs w:val="20"/>
          <w:vertAlign w:val="subscript"/>
        </w:rPr>
        <w:t>o</w:t>
      </w:r>
      <w:r w:rsidRPr="00055DF0">
        <w:rPr>
          <w:rFonts w:asciiTheme="minorHAnsi" w:hAnsiTheme="minorHAnsi" w:cs="Arial"/>
          <w:b/>
          <w:bCs/>
          <w:sz w:val="20"/>
          <w:szCs w:val="20"/>
        </w:rPr>
        <w:t>: las variables precio, ingreso</w:t>
      </w:r>
      <w:r w:rsidR="00055DF0" w:rsidRPr="00055DF0">
        <w:rPr>
          <w:rFonts w:asciiTheme="minorHAnsi" w:hAnsiTheme="minorHAnsi" w:cs="Arial"/>
          <w:b/>
          <w:bCs/>
          <w:sz w:val="20"/>
          <w:szCs w:val="20"/>
        </w:rPr>
        <w:t xml:space="preserve">, </w:t>
      </w:r>
      <w:r w:rsidRPr="00055DF0">
        <w:rPr>
          <w:rFonts w:asciiTheme="minorHAnsi" w:hAnsiTheme="minorHAnsi" w:cs="Arial"/>
          <w:b/>
          <w:bCs/>
          <w:sz w:val="20"/>
          <w:szCs w:val="20"/>
        </w:rPr>
        <w:t>nivel socioeconómico</w:t>
      </w:r>
      <w:r w:rsidR="00055DF0" w:rsidRPr="00055DF0">
        <w:rPr>
          <w:rFonts w:asciiTheme="minorHAnsi" w:hAnsiTheme="minorHAnsi" w:cs="Arial"/>
          <w:b/>
          <w:bCs/>
          <w:sz w:val="20"/>
          <w:szCs w:val="20"/>
        </w:rPr>
        <w:t xml:space="preserve"> y el tamaño de la familia</w:t>
      </w:r>
      <w:r w:rsidRPr="00055DF0">
        <w:rPr>
          <w:rFonts w:asciiTheme="minorHAnsi" w:hAnsiTheme="minorHAnsi" w:cs="Arial"/>
          <w:b/>
          <w:bCs/>
          <w:sz w:val="20"/>
          <w:szCs w:val="20"/>
        </w:rPr>
        <w:t xml:space="preserve"> no explican el consumo mensual.</w:t>
      </w:r>
    </w:p>
    <w:p w:rsidR="00055DF0" w:rsidRPr="00055DF0" w:rsidRDefault="00E67A9D" w:rsidP="00055DF0">
      <w:pPr>
        <w:pStyle w:val="Prrafodelista"/>
        <w:tabs>
          <w:tab w:val="center" w:pos="2462"/>
        </w:tabs>
        <w:autoSpaceDE w:val="0"/>
        <w:autoSpaceDN w:val="0"/>
        <w:adjustRightInd w:val="0"/>
        <w:ind w:left="644"/>
        <w:contextualSpacing/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055DF0">
        <w:rPr>
          <w:rFonts w:asciiTheme="minorHAnsi" w:hAnsiTheme="minorHAnsi" w:cs="Arial"/>
          <w:b/>
          <w:bCs/>
          <w:sz w:val="20"/>
          <w:szCs w:val="20"/>
        </w:rPr>
        <w:t>H</w:t>
      </w:r>
      <w:r w:rsidRPr="00055DF0">
        <w:rPr>
          <w:rFonts w:asciiTheme="minorHAnsi" w:hAnsiTheme="minorHAnsi" w:cs="Arial"/>
          <w:b/>
          <w:bCs/>
          <w:sz w:val="20"/>
          <w:szCs w:val="20"/>
          <w:vertAlign w:val="subscript"/>
        </w:rPr>
        <w:t>1</w:t>
      </w:r>
      <w:r w:rsidRPr="00055DF0">
        <w:rPr>
          <w:rFonts w:asciiTheme="minorHAnsi" w:hAnsiTheme="minorHAnsi" w:cs="Arial"/>
          <w:b/>
          <w:bCs/>
          <w:sz w:val="20"/>
          <w:szCs w:val="20"/>
        </w:rPr>
        <w:t xml:space="preserve">: </w:t>
      </w:r>
      <w:r w:rsidR="00055DF0" w:rsidRPr="00055DF0">
        <w:rPr>
          <w:rFonts w:asciiTheme="minorHAnsi" w:hAnsiTheme="minorHAnsi" w:cs="Arial"/>
          <w:b/>
          <w:bCs/>
          <w:sz w:val="20"/>
          <w:szCs w:val="20"/>
        </w:rPr>
        <w:t>las variables precio, ingreso, nivel socioeconómico y el tamaño de la familia explican el consumo mensual.</w:t>
      </w:r>
    </w:p>
    <w:tbl>
      <w:tblPr>
        <w:tblW w:w="6890" w:type="dxa"/>
        <w:tblInd w:w="9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"/>
        <w:gridCol w:w="1234"/>
        <w:gridCol w:w="33"/>
        <w:gridCol w:w="1385"/>
        <w:gridCol w:w="850"/>
        <w:gridCol w:w="1418"/>
        <w:gridCol w:w="850"/>
        <w:gridCol w:w="993"/>
        <w:gridCol w:w="86"/>
      </w:tblGrid>
      <w:tr w:rsidR="00055DF0" w:rsidRPr="00055DF0" w:rsidTr="00055DF0">
        <w:trPr>
          <w:gridAfter w:val="1"/>
          <w:wAfter w:w="86" w:type="dxa"/>
          <w:cantSplit/>
          <w:tblHeader/>
        </w:trPr>
        <w:tc>
          <w:tcPr>
            <w:tcW w:w="68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055D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PE"/>
              </w:rPr>
              <w:t>ANOVA</w:t>
            </w:r>
            <w:r w:rsidRPr="00055D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  <w:lang w:val="es-PE"/>
              </w:rPr>
              <w:t>b</w:t>
            </w:r>
            <w:proofErr w:type="spellEnd"/>
          </w:p>
        </w:tc>
      </w:tr>
      <w:tr w:rsidR="00055DF0" w:rsidRPr="00055DF0" w:rsidTr="00055DF0">
        <w:trPr>
          <w:gridAfter w:val="1"/>
          <w:wAfter w:w="86" w:type="dxa"/>
          <w:cantSplit/>
          <w:tblHeader/>
        </w:trPr>
        <w:tc>
          <w:tcPr>
            <w:tcW w:w="127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>Model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Sum of </w:t>
            </w:r>
            <w:proofErr w:type="spellStart"/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>Squares</w:t>
            </w:r>
            <w:proofErr w:type="spellEnd"/>
          </w:p>
        </w:tc>
        <w:tc>
          <w:tcPr>
            <w:tcW w:w="85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>df</w:t>
            </w:r>
            <w:proofErr w:type="spellEnd"/>
          </w:p>
        </w:tc>
        <w:tc>
          <w:tcPr>
            <w:tcW w:w="141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Mean </w:t>
            </w:r>
            <w:proofErr w:type="spellStart"/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>Square</w:t>
            </w:r>
            <w:proofErr w:type="spellEnd"/>
          </w:p>
        </w:tc>
        <w:tc>
          <w:tcPr>
            <w:tcW w:w="85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>F</w:t>
            </w:r>
          </w:p>
        </w:tc>
        <w:tc>
          <w:tcPr>
            <w:tcW w:w="99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>Sig.</w:t>
            </w:r>
          </w:p>
        </w:tc>
      </w:tr>
      <w:tr w:rsidR="00055DF0" w:rsidRPr="00055DF0" w:rsidTr="00055DF0">
        <w:trPr>
          <w:gridAfter w:val="1"/>
          <w:wAfter w:w="86" w:type="dxa"/>
          <w:cantSplit/>
          <w:tblHeader/>
        </w:trPr>
        <w:tc>
          <w:tcPr>
            <w:tcW w:w="4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>1</w:t>
            </w:r>
          </w:p>
        </w:tc>
        <w:tc>
          <w:tcPr>
            <w:tcW w:w="1267" w:type="dxa"/>
            <w:gridSpan w:val="2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proofErr w:type="spellStart"/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>Regression</w:t>
            </w:r>
            <w:proofErr w:type="spellEnd"/>
          </w:p>
        </w:tc>
        <w:tc>
          <w:tcPr>
            <w:tcW w:w="138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>76,551</w:t>
            </w:r>
          </w:p>
        </w:tc>
        <w:tc>
          <w:tcPr>
            <w:tcW w:w="850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>4</w:t>
            </w:r>
          </w:p>
        </w:tc>
        <w:tc>
          <w:tcPr>
            <w:tcW w:w="1418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>19,138</w:t>
            </w:r>
          </w:p>
        </w:tc>
        <w:tc>
          <w:tcPr>
            <w:tcW w:w="850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>51,761</w:t>
            </w:r>
          </w:p>
        </w:tc>
        <w:tc>
          <w:tcPr>
            <w:tcW w:w="99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>,000</w:t>
            </w:r>
            <w:r w:rsidRPr="00055DF0">
              <w:rPr>
                <w:rFonts w:cs="Arial"/>
                <w:color w:val="000000"/>
                <w:sz w:val="18"/>
                <w:szCs w:val="18"/>
                <w:vertAlign w:val="superscript"/>
                <w:lang w:val="es-PE"/>
              </w:rPr>
              <w:t>a</w:t>
            </w:r>
          </w:p>
        </w:tc>
      </w:tr>
      <w:tr w:rsidR="00055DF0" w:rsidRPr="00055DF0" w:rsidTr="00055DF0">
        <w:trPr>
          <w:gridAfter w:val="1"/>
          <w:wAfter w:w="86" w:type="dxa"/>
          <w:cantSplit/>
          <w:tblHeader/>
        </w:trPr>
        <w:tc>
          <w:tcPr>
            <w:tcW w:w="4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es-PE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>Residual</w:t>
            </w:r>
          </w:p>
        </w:tc>
        <w:tc>
          <w:tcPr>
            <w:tcW w:w="138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>1,849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>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>,370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val="es-PE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val="es-PE"/>
              </w:rPr>
            </w:pPr>
          </w:p>
        </w:tc>
      </w:tr>
      <w:tr w:rsidR="00055DF0" w:rsidRPr="00055DF0" w:rsidTr="00055DF0">
        <w:trPr>
          <w:gridAfter w:val="1"/>
          <w:wAfter w:w="86" w:type="dxa"/>
          <w:cantSplit/>
          <w:tblHeader/>
        </w:trPr>
        <w:tc>
          <w:tcPr>
            <w:tcW w:w="4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es-PE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>Total</w:t>
            </w:r>
          </w:p>
        </w:tc>
        <w:tc>
          <w:tcPr>
            <w:tcW w:w="138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>78,400</w:t>
            </w:r>
          </w:p>
        </w:tc>
        <w:tc>
          <w:tcPr>
            <w:tcW w:w="850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>9</w:t>
            </w:r>
          </w:p>
        </w:tc>
        <w:tc>
          <w:tcPr>
            <w:tcW w:w="141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val="es-PE"/>
              </w:rPr>
            </w:pPr>
          </w:p>
        </w:tc>
        <w:tc>
          <w:tcPr>
            <w:tcW w:w="85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val="es-PE"/>
              </w:rPr>
            </w:pPr>
          </w:p>
        </w:tc>
        <w:tc>
          <w:tcPr>
            <w:tcW w:w="99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val="es-PE"/>
              </w:rPr>
            </w:pPr>
          </w:p>
        </w:tc>
      </w:tr>
      <w:tr w:rsidR="00055DF0" w:rsidRPr="00055DF0" w:rsidTr="00055DF0">
        <w:trPr>
          <w:cantSplit/>
          <w:tblHeader/>
        </w:trPr>
        <w:tc>
          <w:tcPr>
            <w:tcW w:w="68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a. </w:t>
            </w:r>
            <w:proofErr w:type="spellStart"/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>Predictors</w:t>
            </w:r>
            <w:proofErr w:type="spellEnd"/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>: (</w:t>
            </w:r>
            <w:proofErr w:type="spellStart"/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>Constant</w:t>
            </w:r>
            <w:proofErr w:type="spellEnd"/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>), Tamaño de familia, Precio, Ingreso, Nivel Socioeconómico</w:t>
            </w:r>
          </w:p>
        </w:tc>
      </w:tr>
      <w:tr w:rsidR="00055DF0" w:rsidRPr="00055DF0" w:rsidTr="00055DF0">
        <w:trPr>
          <w:cantSplit/>
        </w:trPr>
        <w:tc>
          <w:tcPr>
            <w:tcW w:w="68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55DF0" w:rsidRPr="00055DF0" w:rsidRDefault="00055DF0" w:rsidP="00055DF0">
            <w:pPr>
              <w:autoSpaceDE w:val="0"/>
              <w:autoSpaceDN w:val="0"/>
              <w:adjustRightInd w:val="0"/>
              <w:ind w:left="60" w:right="60"/>
              <w:rPr>
                <w:rFonts w:cs="Arial"/>
                <w:color w:val="000000"/>
                <w:sz w:val="18"/>
                <w:szCs w:val="18"/>
                <w:lang w:val="es-PE"/>
              </w:rPr>
            </w:pPr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b. </w:t>
            </w:r>
            <w:proofErr w:type="spellStart"/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>Dependent</w:t>
            </w:r>
            <w:proofErr w:type="spellEnd"/>
            <w:r w:rsidRPr="00055DF0">
              <w:rPr>
                <w:rFonts w:cs="Arial"/>
                <w:color w:val="000000"/>
                <w:sz w:val="18"/>
                <w:szCs w:val="18"/>
                <w:lang w:val="es-PE"/>
              </w:rPr>
              <w:t xml:space="preserve"> Variable: Consumo</w:t>
            </w:r>
          </w:p>
        </w:tc>
      </w:tr>
    </w:tbl>
    <w:p w:rsidR="00055DF0" w:rsidRDefault="00055DF0" w:rsidP="00E67A9D">
      <w:pPr>
        <w:tabs>
          <w:tab w:val="center" w:pos="2462"/>
        </w:tabs>
        <w:autoSpaceDE w:val="0"/>
        <w:autoSpaceDN w:val="0"/>
        <w:adjustRightInd w:val="0"/>
        <w:ind w:left="709"/>
        <w:jc w:val="both"/>
        <w:rPr>
          <w:rFonts w:cs="Arial"/>
          <w:bCs/>
          <w:sz w:val="20"/>
          <w:szCs w:val="20"/>
        </w:rPr>
      </w:pPr>
    </w:p>
    <w:p w:rsidR="00E67A9D" w:rsidRPr="009D1FE3" w:rsidRDefault="00E67A9D" w:rsidP="00E67A9D">
      <w:pPr>
        <w:tabs>
          <w:tab w:val="center" w:pos="2462"/>
        </w:tabs>
        <w:autoSpaceDE w:val="0"/>
        <w:autoSpaceDN w:val="0"/>
        <w:adjustRightInd w:val="0"/>
        <w:ind w:left="709"/>
        <w:jc w:val="both"/>
        <w:rPr>
          <w:rFonts w:cs="Arial"/>
          <w:bCs/>
          <w:sz w:val="20"/>
          <w:szCs w:val="20"/>
        </w:rPr>
      </w:pPr>
      <w:r w:rsidRPr="009D1FE3">
        <w:rPr>
          <w:rFonts w:cs="Arial"/>
          <w:bCs/>
          <w:sz w:val="20"/>
          <w:szCs w:val="20"/>
        </w:rPr>
        <w:t xml:space="preserve">Como observamos en la tabla ANOVA podemos determinar que el valor de significancia </w:t>
      </w:r>
      <w:r>
        <w:rPr>
          <w:rFonts w:cs="Arial"/>
          <w:bCs/>
          <w:sz w:val="20"/>
          <w:szCs w:val="20"/>
        </w:rPr>
        <w:t xml:space="preserve">(valor-p) </w:t>
      </w:r>
      <w:r w:rsidRPr="009D1FE3">
        <w:rPr>
          <w:rFonts w:cs="Arial"/>
          <w:bCs/>
          <w:sz w:val="20"/>
          <w:szCs w:val="20"/>
        </w:rPr>
        <w:t>es de 0,0</w:t>
      </w:r>
      <w:r>
        <w:rPr>
          <w:rFonts w:cs="Arial"/>
          <w:bCs/>
          <w:sz w:val="20"/>
          <w:szCs w:val="20"/>
        </w:rPr>
        <w:t>00</w:t>
      </w:r>
      <w:r w:rsidRPr="009D1FE3">
        <w:rPr>
          <w:rFonts w:cs="Arial"/>
          <w:bCs/>
          <w:sz w:val="20"/>
          <w:szCs w:val="20"/>
        </w:rPr>
        <w:t xml:space="preserve"> con lo cual concluimos que este valor es menor a 0.05, en consecuencia rechazamos la</w:t>
      </w:r>
      <w:r>
        <w:rPr>
          <w:rFonts w:cs="Arial"/>
          <w:bCs/>
          <w:sz w:val="20"/>
          <w:szCs w:val="20"/>
        </w:rPr>
        <w:t xml:space="preserve"> </w:t>
      </w:r>
      <w:r w:rsidRPr="009D1FE3">
        <w:rPr>
          <w:rFonts w:cs="Arial"/>
          <w:bCs/>
          <w:sz w:val="20"/>
          <w:szCs w:val="20"/>
        </w:rPr>
        <w:t>Ho.</w:t>
      </w:r>
      <w:r w:rsidRPr="00F01BB9">
        <w:rPr>
          <w:rFonts w:cs="Arial"/>
          <w:bCs/>
          <w:sz w:val="20"/>
          <w:szCs w:val="20"/>
        </w:rPr>
        <w:t xml:space="preserve">   </w:t>
      </w:r>
      <w:r w:rsidRPr="00F01BB9">
        <w:rPr>
          <w:rFonts w:cs="Arial"/>
          <w:b/>
          <w:bCs/>
          <w:sz w:val="20"/>
          <w:szCs w:val="20"/>
        </w:rPr>
        <w:t>0,</w:t>
      </w:r>
      <w:r>
        <w:rPr>
          <w:rFonts w:cs="Arial"/>
          <w:b/>
          <w:bCs/>
          <w:sz w:val="20"/>
          <w:szCs w:val="20"/>
        </w:rPr>
        <w:t>0</w:t>
      </w:r>
      <w:r w:rsidRPr="00F01BB9">
        <w:rPr>
          <w:rFonts w:cs="Arial"/>
          <w:b/>
          <w:bCs/>
          <w:sz w:val="20"/>
          <w:szCs w:val="20"/>
        </w:rPr>
        <w:t>0</w:t>
      </w:r>
      <w:r>
        <w:rPr>
          <w:rFonts w:cs="Arial"/>
          <w:b/>
          <w:bCs/>
          <w:sz w:val="20"/>
          <w:szCs w:val="20"/>
        </w:rPr>
        <w:t>0</w:t>
      </w:r>
      <w:r w:rsidRPr="00F01BB9">
        <w:rPr>
          <w:rFonts w:cs="Arial"/>
          <w:b/>
          <w:bCs/>
          <w:sz w:val="20"/>
          <w:szCs w:val="20"/>
        </w:rPr>
        <w:t xml:space="preserve"> &lt; 0.05</w:t>
      </w:r>
    </w:p>
    <w:p w:rsidR="00E67A9D" w:rsidRPr="00F01BB9" w:rsidRDefault="00E67A9D" w:rsidP="00E67A9D">
      <w:pPr>
        <w:tabs>
          <w:tab w:val="center" w:pos="2462"/>
        </w:tabs>
        <w:autoSpaceDE w:val="0"/>
        <w:autoSpaceDN w:val="0"/>
        <w:adjustRightInd w:val="0"/>
        <w:ind w:left="709"/>
        <w:jc w:val="both"/>
        <w:rPr>
          <w:rFonts w:cs="Arial"/>
          <w:b/>
          <w:bCs/>
          <w:sz w:val="20"/>
          <w:szCs w:val="20"/>
        </w:rPr>
      </w:pPr>
      <w:r w:rsidRPr="00F01BB9">
        <w:rPr>
          <w:rFonts w:cs="Arial"/>
          <w:bCs/>
          <w:sz w:val="20"/>
          <w:szCs w:val="20"/>
        </w:rPr>
        <w:t>La</w:t>
      </w:r>
      <w:r>
        <w:rPr>
          <w:rFonts w:cs="Arial"/>
          <w:bCs/>
          <w:sz w:val="20"/>
          <w:szCs w:val="20"/>
        </w:rPr>
        <w:t>s</w:t>
      </w:r>
      <w:r w:rsidRPr="00F01BB9">
        <w:rPr>
          <w:rFonts w:cs="Arial"/>
          <w:bCs/>
          <w:sz w:val="20"/>
          <w:szCs w:val="20"/>
        </w:rPr>
        <w:t xml:space="preserve"> variable</w:t>
      </w:r>
      <w:r>
        <w:rPr>
          <w:rFonts w:cs="Arial"/>
          <w:bCs/>
          <w:sz w:val="20"/>
          <w:szCs w:val="20"/>
        </w:rPr>
        <w:t>s</w:t>
      </w:r>
      <w:r w:rsidRPr="00F01BB9">
        <w:rPr>
          <w:rFonts w:cs="Arial"/>
          <w:bCs/>
          <w:sz w:val="20"/>
          <w:szCs w:val="20"/>
        </w:rPr>
        <w:t xml:space="preserve"> </w:t>
      </w:r>
      <w:r>
        <w:rPr>
          <w:rFonts w:cs="Arial"/>
          <w:bCs/>
          <w:sz w:val="20"/>
          <w:szCs w:val="20"/>
        </w:rPr>
        <w:t xml:space="preserve">precio, ingreso nivel socioeconómico </w:t>
      </w:r>
      <w:r w:rsidR="00055DF0">
        <w:rPr>
          <w:rFonts w:cs="Arial"/>
          <w:bCs/>
          <w:sz w:val="20"/>
          <w:szCs w:val="20"/>
        </w:rPr>
        <w:t xml:space="preserve">y tamaño de familia, </w:t>
      </w:r>
      <w:r w:rsidRPr="00F01BB9">
        <w:rPr>
          <w:rFonts w:cs="Arial"/>
          <w:bCs/>
          <w:sz w:val="20"/>
          <w:szCs w:val="20"/>
        </w:rPr>
        <w:t>si explica</w:t>
      </w:r>
      <w:r>
        <w:rPr>
          <w:rFonts w:cs="Arial"/>
          <w:bCs/>
          <w:sz w:val="20"/>
          <w:szCs w:val="20"/>
        </w:rPr>
        <w:t>n</w:t>
      </w:r>
      <w:r w:rsidRPr="00F01BB9">
        <w:rPr>
          <w:rFonts w:cs="Arial"/>
          <w:bCs/>
          <w:sz w:val="20"/>
          <w:szCs w:val="20"/>
        </w:rPr>
        <w:t xml:space="preserve"> el </w:t>
      </w:r>
      <w:r>
        <w:rPr>
          <w:rFonts w:cs="Arial"/>
          <w:bCs/>
          <w:sz w:val="20"/>
          <w:szCs w:val="20"/>
        </w:rPr>
        <w:t xml:space="preserve">consumo mensual de los </w:t>
      </w:r>
      <w:r w:rsidRPr="00F01BB9">
        <w:rPr>
          <w:rFonts w:cs="Arial"/>
          <w:bCs/>
          <w:sz w:val="20"/>
          <w:szCs w:val="20"/>
        </w:rPr>
        <w:t>datos tomados</w:t>
      </w:r>
      <w:r w:rsidRPr="00F01BB9">
        <w:rPr>
          <w:rFonts w:cs="Arial"/>
          <w:b/>
          <w:bCs/>
          <w:sz w:val="20"/>
          <w:szCs w:val="20"/>
        </w:rPr>
        <w:t xml:space="preserve">. </w:t>
      </w:r>
    </w:p>
    <w:p w:rsidR="00E67A9D" w:rsidRPr="00F01BB9" w:rsidRDefault="00E67A9D" w:rsidP="00E67A9D">
      <w:pPr>
        <w:tabs>
          <w:tab w:val="center" w:pos="2462"/>
        </w:tabs>
        <w:autoSpaceDE w:val="0"/>
        <w:autoSpaceDN w:val="0"/>
        <w:adjustRightInd w:val="0"/>
        <w:ind w:left="709"/>
        <w:jc w:val="both"/>
        <w:rPr>
          <w:rFonts w:cs="Arial"/>
          <w:b/>
          <w:bCs/>
          <w:sz w:val="20"/>
          <w:szCs w:val="20"/>
        </w:rPr>
      </w:pPr>
      <w:r w:rsidRPr="00F01BB9">
        <w:rPr>
          <w:rFonts w:cs="Arial"/>
          <w:bCs/>
          <w:sz w:val="20"/>
          <w:szCs w:val="20"/>
        </w:rPr>
        <w:t xml:space="preserve">Por </w:t>
      </w:r>
      <w:r>
        <w:rPr>
          <w:rFonts w:cs="Arial"/>
          <w:bCs/>
          <w:sz w:val="20"/>
          <w:szCs w:val="20"/>
        </w:rPr>
        <w:t xml:space="preserve">consiguiente, y de acuerdo a los estadígrafos mostrados, los datos se ajustan a un modelo de </w:t>
      </w:r>
      <w:r w:rsidRPr="00F01BB9">
        <w:rPr>
          <w:rFonts w:cs="Arial"/>
          <w:bCs/>
          <w:sz w:val="20"/>
          <w:szCs w:val="20"/>
        </w:rPr>
        <w:t xml:space="preserve">regresión lineal </w:t>
      </w:r>
      <w:r>
        <w:rPr>
          <w:rFonts w:cs="Arial"/>
          <w:bCs/>
          <w:sz w:val="20"/>
          <w:szCs w:val="20"/>
        </w:rPr>
        <w:t>múltiple</w:t>
      </w:r>
      <w:r w:rsidR="00055DF0">
        <w:rPr>
          <w:rFonts w:cs="Arial"/>
          <w:bCs/>
          <w:sz w:val="20"/>
          <w:szCs w:val="20"/>
        </w:rPr>
        <w:t xml:space="preserve"> a excepción del nivel socio económico por considerar un valor-p superior al nivel de significancia de 0.05 que no aporta al modelo de regresión lineal múltiple. </w:t>
      </w:r>
    </w:p>
    <w:p w:rsidR="00E67A9D" w:rsidRPr="00F01BB9" w:rsidRDefault="00E67A9D" w:rsidP="00E67A9D">
      <w:pPr>
        <w:tabs>
          <w:tab w:val="center" w:pos="2462"/>
        </w:tabs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</w:p>
    <w:p w:rsidR="00E67A9D" w:rsidRPr="009D1FE3" w:rsidRDefault="00E67A9D" w:rsidP="00DB3BF7">
      <w:pPr>
        <w:pStyle w:val="Prrafodelista"/>
        <w:numPr>
          <w:ilvl w:val="0"/>
          <w:numId w:val="20"/>
        </w:numPr>
        <w:tabs>
          <w:tab w:val="center" w:pos="2462"/>
        </w:tabs>
        <w:autoSpaceDE w:val="0"/>
        <w:autoSpaceDN w:val="0"/>
        <w:adjustRightInd w:val="0"/>
        <w:contextualSpacing/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9D1FE3">
        <w:rPr>
          <w:rFonts w:asciiTheme="minorHAnsi" w:hAnsiTheme="minorHAnsi" w:cs="Arial"/>
          <w:b/>
          <w:bCs/>
          <w:sz w:val="20"/>
          <w:szCs w:val="20"/>
        </w:rPr>
        <w:t>Verificar si los residuales siguen una distribución normal.</w:t>
      </w:r>
    </w:p>
    <w:p w:rsidR="00E67A9D" w:rsidRPr="009D1FE3" w:rsidRDefault="00E67A9D" w:rsidP="00E67A9D">
      <w:pPr>
        <w:pStyle w:val="Prrafodelista"/>
        <w:tabs>
          <w:tab w:val="center" w:pos="2462"/>
        </w:tabs>
        <w:autoSpaceDE w:val="0"/>
        <w:autoSpaceDN w:val="0"/>
        <w:adjustRightInd w:val="0"/>
        <w:ind w:left="644"/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tbl>
      <w:tblPr>
        <w:tblStyle w:val="Tablaconcuadrcula"/>
        <w:tblW w:w="0" w:type="auto"/>
        <w:tblInd w:w="817" w:type="dxa"/>
        <w:tblLook w:val="04A0" w:firstRow="1" w:lastRow="0" w:firstColumn="1" w:lastColumn="0" w:noHBand="0" w:noVBand="1"/>
      </w:tblPr>
      <w:tblGrid>
        <w:gridCol w:w="4217"/>
        <w:gridCol w:w="4252"/>
      </w:tblGrid>
      <w:tr w:rsidR="00E67A9D" w:rsidTr="00E67A9D">
        <w:tc>
          <w:tcPr>
            <w:tcW w:w="4168" w:type="dxa"/>
          </w:tcPr>
          <w:p w:rsidR="00E67A9D" w:rsidRDefault="00E67A9D" w:rsidP="00E67A9D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val="es-PE" w:eastAsia="es-PE"/>
              </w:rPr>
              <w:drawing>
                <wp:inline distT="0" distB="0" distL="0" distR="0" wp14:anchorId="7EABC1DD" wp14:editId="1E3949E0">
                  <wp:extent cx="2567353" cy="2053148"/>
                  <wp:effectExtent l="0" t="0" r="4445" b="4445"/>
                  <wp:docPr id="19" name="Imagen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6276" cy="2060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7A9D" w:rsidRDefault="00E67A9D" w:rsidP="00E67A9D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4301" w:type="dxa"/>
          </w:tcPr>
          <w:p w:rsidR="00E67A9D" w:rsidRDefault="00E67A9D" w:rsidP="00E67A9D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val="es-PE" w:eastAsia="es-PE"/>
              </w:rPr>
              <w:drawing>
                <wp:inline distT="0" distB="0" distL="0" distR="0" wp14:anchorId="16D3E354" wp14:editId="59C4D5E5">
                  <wp:extent cx="2594599" cy="2074934"/>
                  <wp:effectExtent l="0" t="0" r="0" b="1905"/>
                  <wp:docPr id="20" name="Imagen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5936" cy="20760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7A9D" w:rsidTr="00E67A9D">
        <w:tc>
          <w:tcPr>
            <w:tcW w:w="4168" w:type="dxa"/>
          </w:tcPr>
          <w:p w:rsidR="00E67A9D" w:rsidRDefault="00E67A9D" w:rsidP="00E67A9D">
            <w:pPr>
              <w:autoSpaceDE w:val="0"/>
              <w:autoSpaceDN w:val="0"/>
              <w:adjustRightInd w:val="0"/>
              <w:jc w:val="center"/>
              <w:rPr>
                <w:rFonts w:cs="Arial"/>
                <w:noProof/>
                <w:lang w:val="es-PE" w:eastAsia="es-PE"/>
              </w:rPr>
            </w:pPr>
            <w:r>
              <w:rPr>
                <w:rFonts w:cs="Arial"/>
                <w:noProof/>
                <w:lang w:val="es-PE" w:eastAsia="es-PE"/>
              </w:rPr>
              <w:lastRenderedPageBreak/>
              <w:drawing>
                <wp:inline distT="0" distB="0" distL="0" distR="0" wp14:anchorId="6F4E9DDC" wp14:editId="360B01CD">
                  <wp:extent cx="2568274" cy="2053883"/>
                  <wp:effectExtent l="0" t="0" r="3810" b="3810"/>
                  <wp:docPr id="27" name="Imagen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0357" cy="2063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1" w:type="dxa"/>
          </w:tcPr>
          <w:p w:rsidR="00E67A9D" w:rsidRDefault="00055DF0" w:rsidP="00E67A9D">
            <w:pPr>
              <w:autoSpaceDE w:val="0"/>
              <w:autoSpaceDN w:val="0"/>
              <w:adjustRightInd w:val="0"/>
              <w:jc w:val="center"/>
              <w:rPr>
                <w:rFonts w:cs="Arial"/>
                <w:noProof/>
                <w:lang w:val="es-PE" w:eastAsia="es-PE"/>
              </w:rPr>
            </w:pPr>
            <w:r>
              <w:rPr>
                <w:rFonts w:cs="Arial"/>
                <w:noProof/>
                <w:lang w:val="es-PE" w:eastAsia="es-PE"/>
              </w:rPr>
              <w:drawing>
                <wp:inline distT="0" distB="0" distL="0" distR="0">
                  <wp:extent cx="2541874" cy="2032771"/>
                  <wp:effectExtent l="0" t="0" r="0" b="5715"/>
                  <wp:docPr id="30" name="Imagen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13" cy="2036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7A9D" w:rsidRPr="009D1FE3" w:rsidRDefault="00E67A9D" w:rsidP="00E67A9D">
      <w:pPr>
        <w:autoSpaceDE w:val="0"/>
        <w:autoSpaceDN w:val="0"/>
        <w:adjustRightInd w:val="0"/>
        <w:jc w:val="center"/>
        <w:rPr>
          <w:rFonts w:cs="Arial"/>
          <w:sz w:val="20"/>
          <w:szCs w:val="20"/>
        </w:rPr>
      </w:pPr>
    </w:p>
    <w:p w:rsidR="00E67A9D" w:rsidRDefault="00E67A9D" w:rsidP="00E67A9D">
      <w:pPr>
        <w:tabs>
          <w:tab w:val="center" w:pos="5284"/>
        </w:tabs>
        <w:autoSpaceDE w:val="0"/>
        <w:autoSpaceDN w:val="0"/>
        <w:adjustRightInd w:val="0"/>
        <w:ind w:left="709"/>
        <w:jc w:val="both"/>
        <w:rPr>
          <w:rFonts w:cs="Arial"/>
          <w:bCs/>
          <w:sz w:val="20"/>
          <w:szCs w:val="20"/>
        </w:rPr>
      </w:pPr>
      <w:r w:rsidRPr="009D1FE3">
        <w:rPr>
          <w:rFonts w:cs="Arial"/>
          <w:b/>
          <w:bCs/>
          <w:sz w:val="20"/>
          <w:szCs w:val="20"/>
        </w:rPr>
        <w:tab/>
      </w:r>
      <w:r w:rsidRPr="009D1FE3">
        <w:rPr>
          <w:rFonts w:cs="Arial"/>
          <w:bCs/>
          <w:sz w:val="20"/>
          <w:szCs w:val="20"/>
        </w:rPr>
        <w:t xml:space="preserve">Los valores residuales si sigue una distribución normal, porque todos los valores están muy cercanos a la línea de tendencia como observamos en </w:t>
      </w:r>
      <w:r>
        <w:rPr>
          <w:rFonts w:cs="Arial"/>
          <w:bCs/>
          <w:sz w:val="20"/>
          <w:szCs w:val="20"/>
        </w:rPr>
        <w:t>las gráficas</w:t>
      </w:r>
      <w:r w:rsidRPr="009D1FE3">
        <w:rPr>
          <w:rFonts w:cs="Arial"/>
          <w:bCs/>
          <w:sz w:val="20"/>
          <w:szCs w:val="20"/>
        </w:rPr>
        <w:t>.</w:t>
      </w:r>
    </w:p>
    <w:p w:rsidR="00E67A9D" w:rsidRDefault="00E67A9D" w:rsidP="00E67A9D">
      <w:pPr>
        <w:tabs>
          <w:tab w:val="center" w:pos="5284"/>
        </w:tabs>
        <w:autoSpaceDE w:val="0"/>
        <w:autoSpaceDN w:val="0"/>
        <w:adjustRightInd w:val="0"/>
        <w:jc w:val="both"/>
        <w:rPr>
          <w:rFonts w:cs="Arial"/>
          <w:bCs/>
          <w:sz w:val="20"/>
          <w:szCs w:val="20"/>
        </w:rPr>
      </w:pPr>
    </w:p>
    <w:p w:rsidR="00E67A9D" w:rsidRPr="00ED31F2" w:rsidRDefault="00E67A9D" w:rsidP="00E67A9D">
      <w:pPr>
        <w:tabs>
          <w:tab w:val="center" w:pos="5284"/>
        </w:tabs>
        <w:autoSpaceDE w:val="0"/>
        <w:autoSpaceDN w:val="0"/>
        <w:adjustRightInd w:val="0"/>
        <w:ind w:left="709"/>
        <w:jc w:val="both"/>
        <w:rPr>
          <w:rFonts w:cs="Arial"/>
          <w:b/>
          <w:bCs/>
          <w:sz w:val="20"/>
          <w:szCs w:val="20"/>
        </w:rPr>
      </w:pPr>
      <w:r w:rsidRPr="00ED31F2">
        <w:rPr>
          <w:rFonts w:cs="Arial"/>
          <w:b/>
          <w:bCs/>
          <w:sz w:val="20"/>
          <w:szCs w:val="20"/>
        </w:rPr>
        <w:t xml:space="preserve">Prueba de Normalidad de </w:t>
      </w:r>
      <w:proofErr w:type="spellStart"/>
      <w:r w:rsidRPr="00ED31F2">
        <w:rPr>
          <w:rFonts w:cs="Arial"/>
          <w:b/>
          <w:bCs/>
          <w:sz w:val="20"/>
          <w:szCs w:val="20"/>
        </w:rPr>
        <w:t>Kolmogorov</w:t>
      </w:r>
      <w:proofErr w:type="spellEnd"/>
      <w:r w:rsidRPr="00ED31F2">
        <w:rPr>
          <w:rFonts w:cs="Arial"/>
          <w:b/>
          <w:bCs/>
          <w:sz w:val="20"/>
          <w:szCs w:val="20"/>
        </w:rPr>
        <w:t xml:space="preserve"> </w:t>
      </w:r>
      <w:proofErr w:type="spellStart"/>
      <w:r w:rsidRPr="00ED31F2">
        <w:rPr>
          <w:rFonts w:cs="Arial"/>
          <w:b/>
          <w:bCs/>
          <w:sz w:val="20"/>
          <w:szCs w:val="20"/>
        </w:rPr>
        <w:t>Smirnov</w:t>
      </w:r>
      <w:proofErr w:type="spellEnd"/>
    </w:p>
    <w:p w:rsidR="00E67A9D" w:rsidRDefault="00E67A9D" w:rsidP="00E67A9D">
      <w:pPr>
        <w:tabs>
          <w:tab w:val="center" w:pos="5284"/>
        </w:tabs>
        <w:autoSpaceDE w:val="0"/>
        <w:autoSpaceDN w:val="0"/>
        <w:adjustRightInd w:val="0"/>
        <w:ind w:left="709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H</w:t>
      </w:r>
      <w:r w:rsidRPr="00ED31F2">
        <w:rPr>
          <w:rFonts w:cs="Arial"/>
          <w:bCs/>
          <w:sz w:val="20"/>
          <w:szCs w:val="20"/>
          <w:vertAlign w:val="subscript"/>
        </w:rPr>
        <w:t>o</w:t>
      </w:r>
      <w:r>
        <w:rPr>
          <w:rFonts w:cs="Arial"/>
          <w:bCs/>
          <w:sz w:val="20"/>
          <w:szCs w:val="20"/>
        </w:rPr>
        <w:t>: Los datos de las muestras provienen de una distribución normal.</w:t>
      </w:r>
    </w:p>
    <w:p w:rsidR="00E67A9D" w:rsidRDefault="00E67A9D" w:rsidP="00E67A9D">
      <w:pPr>
        <w:tabs>
          <w:tab w:val="center" w:pos="5284"/>
        </w:tabs>
        <w:autoSpaceDE w:val="0"/>
        <w:autoSpaceDN w:val="0"/>
        <w:adjustRightInd w:val="0"/>
        <w:ind w:left="709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H</w:t>
      </w:r>
      <w:r w:rsidRPr="00ED31F2">
        <w:rPr>
          <w:rFonts w:cs="Arial"/>
          <w:bCs/>
          <w:sz w:val="20"/>
          <w:szCs w:val="20"/>
          <w:vertAlign w:val="subscript"/>
        </w:rPr>
        <w:t>1</w:t>
      </w:r>
      <w:r>
        <w:rPr>
          <w:rFonts w:cs="Arial"/>
          <w:bCs/>
          <w:sz w:val="20"/>
          <w:szCs w:val="20"/>
        </w:rPr>
        <w:t>: Los datos de las muestras no provienen de una distribución normal.</w:t>
      </w:r>
    </w:p>
    <w:p w:rsidR="00E67A9D" w:rsidRPr="009D1FE3" w:rsidRDefault="00E67A9D" w:rsidP="00E67A9D">
      <w:pPr>
        <w:tabs>
          <w:tab w:val="center" w:pos="5284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E67A9D" w:rsidRPr="009D1FE3" w:rsidRDefault="001450B9" w:rsidP="00E67A9D">
      <w:pPr>
        <w:autoSpaceDE w:val="0"/>
        <w:autoSpaceDN w:val="0"/>
        <w:adjustRightInd w:val="0"/>
        <w:ind w:left="709"/>
        <w:jc w:val="both"/>
        <w:rPr>
          <w:rFonts w:cs="Arial"/>
          <w:sz w:val="20"/>
          <w:szCs w:val="20"/>
        </w:rPr>
      </w:pPr>
      <w:r w:rsidRPr="001450B9">
        <w:rPr>
          <w:noProof/>
          <w:lang w:val="es-PE" w:eastAsia="es-PE"/>
        </w:rPr>
        <w:drawing>
          <wp:inline distT="0" distB="0" distL="0" distR="0">
            <wp:extent cx="3909703" cy="1477108"/>
            <wp:effectExtent l="0" t="0" r="0" b="8890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9801" cy="147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A9D" w:rsidRDefault="00E67A9D" w:rsidP="00E67A9D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E67A9D" w:rsidRDefault="00E67A9D" w:rsidP="00E67A9D">
      <w:pPr>
        <w:autoSpaceDE w:val="0"/>
        <w:autoSpaceDN w:val="0"/>
        <w:adjustRightInd w:val="0"/>
        <w:ind w:left="709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Dado que los </w:t>
      </w:r>
      <w:r w:rsidR="001450B9">
        <w:rPr>
          <w:rFonts w:cs="Arial"/>
          <w:sz w:val="20"/>
          <w:szCs w:val="20"/>
        </w:rPr>
        <w:t xml:space="preserve">datos </w:t>
      </w:r>
      <w:r>
        <w:rPr>
          <w:rFonts w:cs="Arial"/>
          <w:sz w:val="20"/>
          <w:szCs w:val="20"/>
        </w:rPr>
        <w:t>del valor –p para las variables consumo</w:t>
      </w:r>
      <w:r w:rsidR="001450B9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ingreso precio </w:t>
      </w:r>
      <w:r w:rsidR="001450B9">
        <w:rPr>
          <w:rFonts w:cs="Arial"/>
          <w:sz w:val="20"/>
          <w:szCs w:val="20"/>
        </w:rPr>
        <w:t xml:space="preserve">y tamaño de la familia </w:t>
      </w:r>
      <w:r>
        <w:rPr>
          <w:rFonts w:cs="Arial"/>
          <w:sz w:val="20"/>
          <w:szCs w:val="20"/>
        </w:rPr>
        <w:t>son mayores a 0.05, se demuestran que los datos de las variables analizadas provienen de una distribución normal. La variable Nivel socioeconómica por ser una variable categórica no se considera la evaluación de normalidad.</w:t>
      </w:r>
    </w:p>
    <w:p w:rsidR="00E67A9D" w:rsidRDefault="00E67A9D" w:rsidP="00E67A9D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 w:rsidR="00E67A9D" w:rsidRPr="009D1FE3" w:rsidRDefault="00E67A9D" w:rsidP="00E67A9D">
      <w:pPr>
        <w:autoSpaceDE w:val="0"/>
        <w:autoSpaceDN w:val="0"/>
        <w:adjustRightInd w:val="0"/>
        <w:ind w:left="284"/>
        <w:rPr>
          <w:rFonts w:cs="Arial"/>
          <w:b/>
          <w:sz w:val="20"/>
          <w:szCs w:val="20"/>
        </w:rPr>
      </w:pPr>
      <w:r w:rsidRPr="009D1FE3">
        <w:rPr>
          <w:rFonts w:cs="Arial"/>
          <w:b/>
          <w:sz w:val="20"/>
          <w:szCs w:val="20"/>
        </w:rPr>
        <w:t>CONCLUSIONES:</w:t>
      </w:r>
    </w:p>
    <w:p w:rsidR="00E67A9D" w:rsidRPr="00ED31F2" w:rsidRDefault="00E67A9D" w:rsidP="00E67A9D">
      <w:pPr>
        <w:autoSpaceDE w:val="0"/>
        <w:autoSpaceDN w:val="0"/>
        <w:adjustRightInd w:val="0"/>
        <w:ind w:left="284"/>
        <w:contextualSpacing/>
        <w:jc w:val="both"/>
        <w:rPr>
          <w:rFonts w:cs="Arial"/>
          <w:sz w:val="20"/>
          <w:szCs w:val="20"/>
        </w:rPr>
      </w:pPr>
      <w:r w:rsidRPr="00ED31F2">
        <w:rPr>
          <w:rFonts w:cs="Arial"/>
          <w:sz w:val="20"/>
          <w:szCs w:val="20"/>
        </w:rPr>
        <w:t xml:space="preserve">Según el análisis </w:t>
      </w:r>
      <w:r>
        <w:rPr>
          <w:rFonts w:cs="Arial"/>
          <w:sz w:val="20"/>
          <w:szCs w:val="20"/>
        </w:rPr>
        <w:t>realizado</w:t>
      </w:r>
      <w:r w:rsidRPr="00ED31F2">
        <w:rPr>
          <w:rFonts w:cs="Arial"/>
          <w:sz w:val="20"/>
          <w:szCs w:val="20"/>
        </w:rPr>
        <w:t xml:space="preserve">, a un nivel de confianza del 95%, se demuestra que </w:t>
      </w:r>
      <w:r>
        <w:rPr>
          <w:rFonts w:cs="Arial"/>
          <w:sz w:val="20"/>
          <w:szCs w:val="20"/>
        </w:rPr>
        <w:t xml:space="preserve">las variable ingreso, precio y </w:t>
      </w:r>
      <w:r w:rsidR="001450B9">
        <w:rPr>
          <w:rFonts w:cs="Arial"/>
          <w:sz w:val="20"/>
          <w:szCs w:val="20"/>
        </w:rPr>
        <w:t xml:space="preserve">tamaño de la familia </w:t>
      </w:r>
      <w:r w:rsidRPr="00ED31F2">
        <w:rPr>
          <w:rFonts w:cs="Arial"/>
          <w:sz w:val="20"/>
          <w:szCs w:val="20"/>
        </w:rPr>
        <w:t>si explica</w:t>
      </w:r>
      <w:r>
        <w:rPr>
          <w:rFonts w:cs="Arial"/>
          <w:sz w:val="20"/>
          <w:szCs w:val="20"/>
        </w:rPr>
        <w:t>n</w:t>
      </w:r>
      <w:r w:rsidRPr="00ED31F2">
        <w:rPr>
          <w:rFonts w:cs="Arial"/>
          <w:sz w:val="20"/>
          <w:szCs w:val="20"/>
        </w:rPr>
        <w:t xml:space="preserve"> el </w:t>
      </w:r>
      <w:r>
        <w:rPr>
          <w:rFonts w:cs="Arial"/>
          <w:sz w:val="20"/>
          <w:szCs w:val="20"/>
        </w:rPr>
        <w:t>consumo mensual</w:t>
      </w:r>
      <w:r w:rsidRPr="00ED31F2">
        <w:rPr>
          <w:rFonts w:cs="Arial"/>
          <w:sz w:val="20"/>
          <w:szCs w:val="20"/>
        </w:rPr>
        <w:t xml:space="preserve">, </w:t>
      </w:r>
      <w:r>
        <w:rPr>
          <w:rFonts w:cs="Arial"/>
          <w:sz w:val="20"/>
          <w:szCs w:val="20"/>
        </w:rPr>
        <w:t>según los datos recogidos de las familias encuestadas</w:t>
      </w:r>
      <w:r w:rsidRPr="00ED31F2">
        <w:rPr>
          <w:rFonts w:cs="Arial"/>
          <w:sz w:val="20"/>
          <w:szCs w:val="20"/>
        </w:rPr>
        <w:t>.</w:t>
      </w:r>
    </w:p>
    <w:p w:rsidR="00E67A9D" w:rsidRDefault="00E67A9D" w:rsidP="00E67A9D">
      <w:pPr>
        <w:autoSpaceDE w:val="0"/>
        <w:autoSpaceDN w:val="0"/>
        <w:adjustRightInd w:val="0"/>
        <w:ind w:left="709"/>
        <w:contextualSpacing/>
        <w:jc w:val="both"/>
        <w:rPr>
          <w:rFonts w:cs="Arial"/>
          <w:sz w:val="20"/>
          <w:szCs w:val="20"/>
        </w:rPr>
      </w:pPr>
    </w:p>
    <w:p w:rsidR="001450B9" w:rsidRPr="00055DF0" w:rsidRDefault="001450B9" w:rsidP="001450B9">
      <w:pPr>
        <w:ind w:left="284"/>
        <w:jc w:val="center"/>
        <w:rPr>
          <w:rFonts w:ascii="Calibri" w:eastAsia="Times New Roman" w:hAnsi="Calibri" w:cs="Times New Roman"/>
          <w:b/>
          <w:bCs/>
          <w:i/>
          <w:iCs/>
          <w:sz w:val="20"/>
          <w:szCs w:val="17"/>
          <w:lang w:eastAsia="es-ES"/>
        </w:rPr>
      </w:pPr>
      <w:r w:rsidRPr="00055DF0">
        <w:rPr>
          <w:rFonts w:ascii="Calibri" w:eastAsia="Times New Roman" w:hAnsi="Calibri" w:cs="Times New Roman"/>
          <w:b/>
          <w:bCs/>
          <w:i/>
          <w:iCs/>
          <w:sz w:val="20"/>
          <w:szCs w:val="17"/>
          <w:highlight w:val="green"/>
          <w:lang w:eastAsia="es-ES"/>
        </w:rPr>
        <w:t>Consumo mensual = 3.062 - 0.733*Precio + 0.854*Ingreso +  0.552*Tamaño de la familia</w:t>
      </w:r>
    </w:p>
    <w:p w:rsidR="00C10769" w:rsidRDefault="00C10769" w:rsidP="00C10769">
      <w:pPr>
        <w:autoSpaceDE w:val="0"/>
        <w:autoSpaceDN w:val="0"/>
        <w:adjustRightInd w:val="0"/>
        <w:ind w:left="709"/>
        <w:contextualSpacing/>
        <w:rPr>
          <w:rFonts w:cs="Arial"/>
          <w:sz w:val="20"/>
          <w:szCs w:val="20"/>
        </w:rPr>
      </w:pPr>
    </w:p>
    <w:p w:rsidR="00C10769" w:rsidRDefault="00C10769" w:rsidP="00C10769">
      <w:pPr>
        <w:autoSpaceDE w:val="0"/>
        <w:autoSpaceDN w:val="0"/>
        <w:adjustRightInd w:val="0"/>
        <w:ind w:left="709"/>
        <w:contextualSpacing/>
        <w:rPr>
          <w:rFonts w:cs="Arial"/>
          <w:sz w:val="20"/>
          <w:szCs w:val="20"/>
        </w:rPr>
      </w:pPr>
    </w:p>
    <w:p w:rsidR="005F08BC" w:rsidRDefault="005F08BC" w:rsidP="003654B6">
      <w:pPr>
        <w:autoSpaceDE w:val="0"/>
        <w:autoSpaceDN w:val="0"/>
        <w:adjustRightInd w:val="0"/>
        <w:ind w:left="709"/>
        <w:contextualSpacing/>
        <w:rPr>
          <w:rFonts w:cs="Arial"/>
          <w:sz w:val="20"/>
          <w:szCs w:val="20"/>
        </w:rPr>
      </w:pPr>
    </w:p>
    <w:p w:rsidR="00C10769" w:rsidRDefault="00C10769" w:rsidP="003654B6">
      <w:pPr>
        <w:autoSpaceDE w:val="0"/>
        <w:autoSpaceDN w:val="0"/>
        <w:adjustRightInd w:val="0"/>
        <w:ind w:left="709"/>
        <w:contextualSpacing/>
        <w:rPr>
          <w:rFonts w:cs="Arial"/>
          <w:sz w:val="20"/>
          <w:szCs w:val="20"/>
        </w:rPr>
      </w:pPr>
    </w:p>
    <w:p w:rsidR="00EE3F4E" w:rsidRDefault="00EE3F4E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 w:type="page"/>
      </w:r>
    </w:p>
    <w:p w:rsidR="00C10769" w:rsidRPr="00EE3F4E" w:rsidRDefault="00EE3F4E" w:rsidP="00EE3F4E">
      <w:pPr>
        <w:autoSpaceDE w:val="0"/>
        <w:autoSpaceDN w:val="0"/>
        <w:adjustRightInd w:val="0"/>
        <w:ind w:left="709"/>
        <w:contextualSpacing/>
        <w:jc w:val="center"/>
        <w:rPr>
          <w:rFonts w:cs="Arial"/>
          <w:b/>
          <w:sz w:val="56"/>
          <w:szCs w:val="20"/>
        </w:rPr>
      </w:pPr>
      <w:r w:rsidRPr="00EE3F4E">
        <w:rPr>
          <w:rFonts w:cs="Arial"/>
          <w:b/>
          <w:sz w:val="56"/>
          <w:szCs w:val="20"/>
        </w:rPr>
        <w:lastRenderedPageBreak/>
        <w:t xml:space="preserve">REGRESIÓN LOGÍSTICA </w:t>
      </w:r>
    </w:p>
    <w:p w:rsidR="00EE3F4E" w:rsidRDefault="00EE3F4E" w:rsidP="003654B6">
      <w:pPr>
        <w:autoSpaceDE w:val="0"/>
        <w:autoSpaceDN w:val="0"/>
        <w:adjustRightInd w:val="0"/>
        <w:ind w:left="709"/>
        <w:contextualSpacing/>
        <w:rPr>
          <w:rFonts w:cs="Arial"/>
          <w:sz w:val="20"/>
          <w:szCs w:val="20"/>
        </w:rPr>
      </w:pPr>
    </w:p>
    <w:p w:rsidR="00EE3F4E" w:rsidRDefault="00EE3F4E" w:rsidP="00EE3F4E">
      <w:pPr>
        <w:jc w:val="both"/>
        <w:rPr>
          <w:rFonts w:ascii="Arial" w:hAnsi="Arial" w:cs="Arial"/>
          <w:noProof/>
          <w:sz w:val="24"/>
          <w:szCs w:val="24"/>
          <w:lang w:eastAsia="es-PE"/>
        </w:rPr>
      </w:pPr>
    </w:p>
    <w:p w:rsidR="00EE3F4E" w:rsidRDefault="00EE3F4E" w:rsidP="00CE6648">
      <w:pPr>
        <w:spacing w:line="276" w:lineRule="auto"/>
        <w:jc w:val="both"/>
        <w:rPr>
          <w:rFonts w:ascii="Arial" w:hAnsi="Arial" w:cs="Arial"/>
          <w:noProof/>
          <w:sz w:val="24"/>
          <w:szCs w:val="24"/>
          <w:lang w:eastAsia="es-PE"/>
        </w:rPr>
      </w:pPr>
      <w:r>
        <w:rPr>
          <w:rFonts w:ascii="Arial" w:hAnsi="Arial" w:cs="Arial"/>
          <w:noProof/>
          <w:sz w:val="24"/>
          <w:szCs w:val="24"/>
          <w:lang w:eastAsia="es-PE"/>
        </w:rPr>
        <w:t>Para conceder un crédito personal  del importe fijo un banco toma una serie de datos sobre la situación financiera de su cliente: nivel de renta (x</w:t>
      </w:r>
      <w:r>
        <w:rPr>
          <w:rFonts w:ascii="Arial" w:hAnsi="Arial" w:cs="Arial"/>
          <w:noProof/>
          <w:sz w:val="24"/>
          <w:szCs w:val="24"/>
          <w:vertAlign w:val="subscript"/>
          <w:lang w:eastAsia="es-PE"/>
        </w:rPr>
        <w:t>1</w:t>
      </w:r>
      <w:r>
        <w:rPr>
          <w:rFonts w:ascii="Arial" w:hAnsi="Arial" w:cs="Arial"/>
          <w:noProof/>
          <w:sz w:val="24"/>
          <w:szCs w:val="24"/>
          <w:lang w:eastAsia="es-PE"/>
        </w:rPr>
        <w:t>), propiedad de su vivienda (x</w:t>
      </w:r>
      <w:r>
        <w:rPr>
          <w:rFonts w:ascii="Arial" w:hAnsi="Arial" w:cs="Arial"/>
          <w:noProof/>
          <w:sz w:val="24"/>
          <w:szCs w:val="24"/>
          <w:vertAlign w:val="subscript"/>
          <w:lang w:eastAsia="es-PE"/>
        </w:rPr>
        <w:t xml:space="preserve">2, </w:t>
      </w:r>
      <w:r>
        <w:rPr>
          <w:rFonts w:ascii="Arial" w:hAnsi="Arial" w:cs="Arial"/>
          <w:noProof/>
          <w:sz w:val="24"/>
          <w:szCs w:val="24"/>
          <w:lang w:eastAsia="es-PE"/>
        </w:rPr>
        <w:t>que toma el valor 1 si la persona es propietaria y 0 si no lo es)  y nivel de endeudamiento (x</w:t>
      </w:r>
      <w:r>
        <w:rPr>
          <w:rFonts w:ascii="Arial" w:hAnsi="Arial" w:cs="Arial"/>
          <w:noProof/>
          <w:sz w:val="24"/>
          <w:szCs w:val="24"/>
          <w:vertAlign w:val="subscript"/>
          <w:lang w:eastAsia="es-PE"/>
        </w:rPr>
        <w:t>3</w:t>
      </w:r>
      <w:r>
        <w:rPr>
          <w:rFonts w:ascii="Arial" w:hAnsi="Arial" w:cs="Arial"/>
          <w:noProof/>
          <w:sz w:val="24"/>
          <w:szCs w:val="24"/>
          <w:lang w:eastAsia="es-PE"/>
        </w:rPr>
        <w:t xml:space="preserve">). Se disponen de 48 expedientes de créditos anteriores concedidos (y=1), o no (y=0), y se trata de elaborar un modelo para estimar la probabilidad de concesión de un crédito. Los datos de estos expedientes figuran en la tabla siguiente. </w:t>
      </w:r>
    </w:p>
    <w:p w:rsidR="00CE6648" w:rsidRDefault="00CE6648" w:rsidP="00EE3F4E">
      <w:pPr>
        <w:jc w:val="both"/>
        <w:rPr>
          <w:rFonts w:ascii="Arial" w:hAnsi="Arial" w:cs="Arial"/>
          <w:noProof/>
          <w:sz w:val="24"/>
          <w:szCs w:val="24"/>
          <w:lang w:eastAsia="es-PE"/>
        </w:rPr>
      </w:pPr>
      <w:bookmarkStart w:id="0" w:name="_GoBack"/>
      <w:bookmarkEnd w:id="0"/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708"/>
        <w:gridCol w:w="567"/>
        <w:gridCol w:w="709"/>
        <w:gridCol w:w="709"/>
        <w:gridCol w:w="567"/>
        <w:gridCol w:w="850"/>
        <w:gridCol w:w="567"/>
        <w:gridCol w:w="709"/>
        <w:gridCol w:w="567"/>
        <w:gridCol w:w="709"/>
        <w:gridCol w:w="709"/>
        <w:gridCol w:w="567"/>
        <w:gridCol w:w="708"/>
      </w:tblGrid>
      <w:tr w:rsidR="00EE3F4E" w:rsidTr="00EE3F4E">
        <w:trPr>
          <w:trHeight w:val="34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lang w:eastAsia="es-PE"/>
              </w:rPr>
              <w:t>y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lang w:eastAsia="es-PE"/>
              </w:rPr>
              <w:t>x</w:t>
            </w: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vertAlign w:val="subscript"/>
                <w:lang w:eastAsia="es-PE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lang w:eastAsia="es-PE"/>
              </w:rPr>
              <w:t>x</w:t>
            </w: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vertAlign w:val="subscript"/>
                <w:lang w:eastAsia="es-PE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lang w:eastAsia="es-PE"/>
              </w:rPr>
              <w:t>x</w:t>
            </w: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vertAlign w:val="subscript"/>
                <w:lang w:eastAsia="es-P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lang w:eastAsia="es-PE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lang w:eastAsia="es-PE"/>
              </w:rPr>
              <w:t>x</w:t>
            </w: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vertAlign w:val="subscript"/>
                <w:lang w:eastAsia="es-PE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lang w:eastAsia="es-PE"/>
              </w:rPr>
              <w:t>x</w:t>
            </w: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vertAlign w:val="subscript"/>
                <w:lang w:eastAsia="es-PE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lang w:eastAsia="es-PE"/>
              </w:rPr>
              <w:t>x</w:t>
            </w: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vertAlign w:val="subscript"/>
                <w:lang w:eastAsia="es-PE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lang w:eastAsia="es-PE"/>
              </w:rPr>
              <w:t>y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lang w:eastAsia="es-PE"/>
              </w:rPr>
              <w:t>x</w:t>
            </w: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vertAlign w:val="subscript"/>
                <w:lang w:eastAsia="es-PE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lang w:eastAsia="es-PE"/>
              </w:rPr>
              <w:t>x</w:t>
            </w: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vertAlign w:val="subscript"/>
                <w:lang w:eastAsia="es-PE"/>
              </w:rPr>
              <w:t>2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lang w:eastAsia="es-PE"/>
              </w:rPr>
              <w:t>x</w:t>
            </w: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vertAlign w:val="subscript"/>
                <w:lang w:eastAsia="es-PE"/>
              </w:rPr>
              <w:t>3</w:t>
            </w:r>
          </w:p>
        </w:tc>
      </w:tr>
      <w:tr w:rsidR="00EE3F4E" w:rsidTr="00EE3F4E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3.0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5.0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4.1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6.5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3.4</w:t>
            </w:r>
          </w:p>
        </w:tc>
      </w:tr>
      <w:tr w:rsidR="00EE3F4E" w:rsidTr="00EE3F4E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3.1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5.1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6.6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1.5</w:t>
            </w:r>
          </w:p>
        </w:tc>
      </w:tr>
      <w:tr w:rsidR="00EE3F4E" w:rsidTr="00EE3F4E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3.2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0.4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5.2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1.4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6.7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0.4</w:t>
            </w:r>
          </w:p>
        </w:tc>
      </w:tr>
      <w:tr w:rsidR="00EE3F4E" w:rsidTr="00EE3F4E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3.5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0.4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5.2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5.5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6.9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1.5</w:t>
            </w:r>
          </w:p>
        </w:tc>
      </w:tr>
      <w:tr w:rsidR="00EE3F4E" w:rsidTr="00EE3F4E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3.8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5.3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2.1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7.1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2.1</w:t>
            </w:r>
          </w:p>
        </w:tc>
      </w:tr>
      <w:tr w:rsidR="00EE3F4E" w:rsidTr="00EE3F4E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4.1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5.4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3.2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7.3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9.5</w:t>
            </w:r>
          </w:p>
        </w:tc>
      </w:tr>
      <w:tr w:rsidR="00EE3F4E" w:rsidTr="00EE3F4E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4.2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2.9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5.4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7.4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5.4</w:t>
            </w:r>
          </w:p>
        </w:tc>
      </w:tr>
      <w:tr w:rsidR="00EE3F4E" w:rsidTr="00EE3F4E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4.3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3.9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5.5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0.6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7.8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1.7</w:t>
            </w:r>
          </w:p>
        </w:tc>
      </w:tr>
      <w:tr w:rsidR="00EE3F4E" w:rsidTr="00EE3F4E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4.4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5.6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3.4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8.0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6.2</w:t>
            </w:r>
          </w:p>
        </w:tc>
      </w:tr>
      <w:tr w:rsidR="00EE3F4E" w:rsidTr="00EE3F4E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4.5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5.7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8.2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9.8</w:t>
            </w:r>
          </w:p>
        </w:tc>
      </w:tr>
      <w:tr w:rsidR="00EE3F4E" w:rsidTr="00EE3F4E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4.6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2.3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5.8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2.8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8.4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0.1</w:t>
            </w:r>
          </w:p>
        </w:tc>
      </w:tr>
      <w:tr w:rsidR="00EE3F4E" w:rsidTr="00EE3F4E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4.6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5.9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8.8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1.4</w:t>
            </w:r>
          </w:p>
        </w:tc>
      </w:tr>
      <w:tr w:rsidR="00EE3F4E" w:rsidTr="00EE3F4E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4.7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3.8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6.0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7.4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9.1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9.5</w:t>
            </w:r>
          </w:p>
        </w:tc>
      </w:tr>
      <w:tr w:rsidR="00EE3F4E" w:rsidTr="00EE3F4E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4.8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6.2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9.5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1.4</w:t>
            </w:r>
          </w:p>
        </w:tc>
      </w:tr>
      <w:tr w:rsidR="00EE3F4E" w:rsidTr="00EE3F4E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4.8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3.0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6.3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3.2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9.8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1.3</w:t>
            </w:r>
          </w:p>
        </w:tc>
      </w:tr>
      <w:tr w:rsidR="00EE3F4E" w:rsidTr="00EE3F4E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4.9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3.5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6.4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4.3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9.9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3F4E" w:rsidRDefault="00EE3F4E">
            <w:pPr>
              <w:jc w:val="center"/>
              <w:rPr>
                <w:rFonts w:ascii="Arial" w:eastAsia="Times New Roman" w:hAnsi="Arial" w:cs="Arial"/>
                <w:color w:val="000000"/>
                <w:lang w:eastAsia="es-P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s-PE"/>
              </w:rPr>
              <w:t>4.5</w:t>
            </w:r>
          </w:p>
        </w:tc>
      </w:tr>
    </w:tbl>
    <w:p w:rsidR="00EE3F4E" w:rsidRDefault="00EE3F4E" w:rsidP="00EE3F4E"/>
    <w:p w:rsidR="00EE3F4E" w:rsidRPr="00CE6648" w:rsidRDefault="00EE3F4E" w:rsidP="00EE3F4E">
      <w:pPr>
        <w:pStyle w:val="Prrafodelista"/>
        <w:numPr>
          <w:ilvl w:val="0"/>
          <w:numId w:val="21"/>
        </w:numPr>
        <w:spacing w:after="200" w:line="276" w:lineRule="auto"/>
        <w:contextualSpacing/>
        <w:jc w:val="both"/>
        <w:rPr>
          <w:rFonts w:asciiTheme="minorHAnsi" w:hAnsiTheme="minorHAnsi"/>
        </w:rPr>
      </w:pPr>
      <w:r w:rsidRPr="00CE6648">
        <w:rPr>
          <w:rFonts w:asciiTheme="minorHAnsi" w:hAnsiTheme="minorHAnsi"/>
        </w:rPr>
        <w:t xml:space="preserve">Generar el modelo de regresión logística. Considerar la variable propiedad de vivienda como </w:t>
      </w:r>
      <w:proofErr w:type="spellStart"/>
      <w:r w:rsidRPr="00CE6648">
        <w:rPr>
          <w:rFonts w:asciiTheme="minorHAnsi" w:hAnsiTheme="minorHAnsi"/>
        </w:rPr>
        <w:t>covariable</w:t>
      </w:r>
      <w:proofErr w:type="spellEnd"/>
      <w:r w:rsidRPr="00CE6648">
        <w:rPr>
          <w:rFonts w:asciiTheme="minorHAnsi" w:hAnsiTheme="minorHAnsi"/>
        </w:rPr>
        <w:t xml:space="preserve"> categórica.</w:t>
      </w:r>
    </w:p>
    <w:p w:rsidR="00EE3F4E" w:rsidRPr="00CE6648" w:rsidRDefault="00EE3F4E" w:rsidP="00EE3F4E">
      <w:pPr>
        <w:pStyle w:val="Prrafodelista"/>
        <w:numPr>
          <w:ilvl w:val="0"/>
          <w:numId w:val="21"/>
        </w:numPr>
        <w:spacing w:after="200" w:line="276" w:lineRule="auto"/>
        <w:contextualSpacing/>
        <w:jc w:val="both"/>
        <w:rPr>
          <w:rFonts w:asciiTheme="minorHAnsi" w:hAnsiTheme="minorHAnsi"/>
        </w:rPr>
      </w:pPr>
      <w:r w:rsidRPr="00CE6648">
        <w:rPr>
          <w:rFonts w:asciiTheme="minorHAnsi" w:hAnsiTheme="minorHAnsi"/>
        </w:rPr>
        <w:t>Generar el modelo para un cliente con un nivel de renta (5), cliente con propiedad de vivienda y su nivel de endeudamiento 1.5.</w:t>
      </w:r>
    </w:p>
    <w:p w:rsidR="00EE3F4E" w:rsidRPr="00EE3F4E" w:rsidRDefault="00EE3F4E" w:rsidP="003654B6">
      <w:pPr>
        <w:autoSpaceDE w:val="0"/>
        <w:autoSpaceDN w:val="0"/>
        <w:adjustRightInd w:val="0"/>
        <w:ind w:left="709"/>
        <w:contextualSpacing/>
        <w:rPr>
          <w:rFonts w:cs="Arial"/>
          <w:sz w:val="20"/>
          <w:szCs w:val="20"/>
          <w:lang w:val="es-ES_tradnl"/>
        </w:rPr>
      </w:pPr>
    </w:p>
    <w:p w:rsidR="00EE3F4E" w:rsidRPr="00ED31F2" w:rsidRDefault="00EE3F4E" w:rsidP="003654B6">
      <w:pPr>
        <w:autoSpaceDE w:val="0"/>
        <w:autoSpaceDN w:val="0"/>
        <w:adjustRightInd w:val="0"/>
        <w:ind w:left="709"/>
        <w:contextualSpacing/>
        <w:rPr>
          <w:rFonts w:cs="Arial"/>
          <w:sz w:val="20"/>
          <w:szCs w:val="20"/>
        </w:rPr>
      </w:pPr>
    </w:p>
    <w:sectPr w:rsidR="00EE3F4E" w:rsidRPr="00ED31F2" w:rsidSect="00E03C1B">
      <w:headerReference w:type="default" r:id="rId22"/>
      <w:footerReference w:type="default" r:id="rId23"/>
      <w:pgSz w:w="11906" w:h="16838" w:code="9"/>
      <w:pgMar w:top="1418" w:right="1418" w:bottom="1701" w:left="1418" w:header="709" w:footer="573" w:gutter="0"/>
      <w:pgNumType w:start="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A20" w:rsidRDefault="00057A20" w:rsidP="00F84CEB">
      <w:r>
        <w:separator/>
      </w:r>
    </w:p>
  </w:endnote>
  <w:endnote w:type="continuationSeparator" w:id="0">
    <w:p w:rsidR="00057A20" w:rsidRDefault="00057A20" w:rsidP="00F84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lock Berthold">
    <w:altName w:val="Proxima Nova Rg"/>
    <w:charset w:val="00"/>
    <w:family w:val="auto"/>
    <w:pitch w:val="variable"/>
    <w:sig w:usb0="00000003" w:usb1="00000000" w:usb2="00000000" w:usb3="00000000" w:csb0="00000001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A9D" w:rsidRPr="003B106F" w:rsidRDefault="00A959D4" w:rsidP="00A959D4">
    <w:pPr>
      <w:pStyle w:val="Piedepgina"/>
      <w:pBdr>
        <w:top w:val="thinThickSmallGap" w:sz="24" w:space="1" w:color="622423" w:themeColor="accent2" w:themeShade="7F"/>
      </w:pBdr>
      <w:jc w:val="right"/>
      <w:rPr>
        <w:rFonts w:asciiTheme="minorHAnsi" w:hAnsiTheme="minorHAnsi"/>
      </w:rPr>
    </w:pPr>
    <w:r>
      <w:rPr>
        <w:rFonts w:asciiTheme="minorHAnsi" w:hAnsiTheme="minorHAnsi"/>
      </w:rPr>
      <w:tab/>
    </w:r>
    <w:r w:rsidR="00E67A9D" w:rsidRPr="003B106F">
      <w:rPr>
        <w:rFonts w:asciiTheme="minorHAnsi" w:hAnsiTheme="minorHAnsi"/>
      </w:rPr>
      <w:ptab w:relativeTo="margin" w:alignment="right" w:leader="none"/>
    </w:r>
  </w:p>
  <w:p w:rsidR="00E67A9D" w:rsidRDefault="00E67A9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A20" w:rsidRDefault="00057A20" w:rsidP="00F84CEB">
      <w:r>
        <w:separator/>
      </w:r>
    </w:p>
  </w:footnote>
  <w:footnote w:type="continuationSeparator" w:id="0">
    <w:p w:rsidR="00057A20" w:rsidRDefault="00057A20" w:rsidP="00F84C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4961" w:type="pct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1E0" w:firstRow="1" w:lastRow="1" w:firstColumn="1" w:lastColumn="1" w:noHBand="0" w:noVBand="0"/>
    </w:tblPr>
    <w:tblGrid>
      <w:gridCol w:w="8080"/>
      <w:gridCol w:w="708"/>
      <w:gridCol w:w="426"/>
    </w:tblGrid>
    <w:tr w:rsidR="00E67A9D" w:rsidRPr="00F84CEB" w:rsidTr="00487920">
      <w:tc>
        <w:tcPr>
          <w:tcW w:w="4385" w:type="pct"/>
        </w:tcPr>
        <w:p w:rsidR="00E67A9D" w:rsidRPr="00487920" w:rsidRDefault="00E67A9D" w:rsidP="00EE3F4E">
          <w:pPr>
            <w:ind w:left="-108"/>
            <w:jc w:val="center"/>
            <w:rPr>
              <w:rFonts w:asciiTheme="minorHAnsi" w:eastAsia="Times New Roman" w:hAnsiTheme="minorHAnsi" w:cs="Arial"/>
              <w:b/>
              <w:i/>
              <w:sz w:val="14"/>
              <w:lang w:val="es-ES_tradnl" w:eastAsia="es-ES_tradnl"/>
            </w:rPr>
          </w:pPr>
          <w:r w:rsidRPr="002A226F">
            <w:rPr>
              <w:rFonts w:asciiTheme="minorHAnsi" w:eastAsia="Times New Roman" w:hAnsiTheme="minorHAnsi" w:cs="Arial"/>
              <w:b/>
              <w:i/>
              <w:lang w:val="es-ES_tradnl" w:eastAsia="es-ES_tradnl"/>
            </w:rPr>
            <w:t>“</w:t>
          </w:r>
          <w:r>
            <w:rPr>
              <w:rFonts w:asciiTheme="minorHAnsi" w:eastAsia="Times New Roman" w:hAnsiTheme="minorHAnsi" w:cs="Arial"/>
              <w:b/>
              <w:i/>
              <w:lang w:val="es-ES_tradnl" w:eastAsia="es-ES_tradnl"/>
            </w:rPr>
            <w:t xml:space="preserve">Regresión Lineal </w:t>
          </w:r>
          <w:r w:rsidR="00A959D4">
            <w:rPr>
              <w:rFonts w:asciiTheme="minorHAnsi" w:eastAsia="Times New Roman" w:hAnsiTheme="minorHAnsi" w:cs="Arial"/>
              <w:b/>
              <w:i/>
              <w:lang w:val="es-ES_tradnl" w:eastAsia="es-ES_tradnl"/>
            </w:rPr>
            <w:t>Simple</w:t>
          </w:r>
          <w:r w:rsidR="00EE3F4E">
            <w:rPr>
              <w:rFonts w:asciiTheme="minorHAnsi" w:eastAsia="Times New Roman" w:hAnsiTheme="minorHAnsi" w:cs="Arial"/>
              <w:b/>
              <w:i/>
              <w:lang w:val="es-ES_tradnl" w:eastAsia="es-ES_tradnl"/>
            </w:rPr>
            <w:t xml:space="preserve">, </w:t>
          </w:r>
          <w:r>
            <w:rPr>
              <w:rFonts w:asciiTheme="minorHAnsi" w:eastAsia="Times New Roman" w:hAnsiTheme="minorHAnsi" w:cs="Arial"/>
              <w:b/>
              <w:i/>
              <w:lang w:val="es-ES_tradnl" w:eastAsia="es-ES_tradnl"/>
            </w:rPr>
            <w:t>Múltiple</w:t>
          </w:r>
          <w:r w:rsidR="00EE3F4E">
            <w:rPr>
              <w:rFonts w:asciiTheme="minorHAnsi" w:eastAsia="Times New Roman" w:hAnsiTheme="minorHAnsi" w:cs="Arial"/>
              <w:b/>
              <w:i/>
              <w:lang w:val="es-ES_tradnl" w:eastAsia="es-ES_tradnl"/>
            </w:rPr>
            <w:t xml:space="preserve"> y Logística</w:t>
          </w:r>
          <w:r w:rsidRPr="002A226F">
            <w:rPr>
              <w:rFonts w:asciiTheme="minorHAnsi" w:eastAsia="Times New Roman" w:hAnsiTheme="minorHAnsi" w:cs="Arial"/>
              <w:b/>
              <w:i/>
              <w:lang w:val="es-ES_tradnl" w:eastAsia="es-ES_tradnl"/>
            </w:rPr>
            <w:t>”</w:t>
          </w:r>
        </w:p>
      </w:tc>
      <w:tc>
        <w:tcPr>
          <w:tcW w:w="384" w:type="pct"/>
        </w:tcPr>
        <w:p w:rsidR="00E67A9D" w:rsidRPr="00487920" w:rsidRDefault="00E67A9D" w:rsidP="00487920">
          <w:pPr>
            <w:pStyle w:val="Encabezado"/>
            <w:ind w:left="-28" w:right="-109"/>
            <w:jc w:val="right"/>
            <w:rPr>
              <w:rFonts w:asciiTheme="minorHAnsi" w:eastAsiaTheme="minorHAnsi" w:hAnsiTheme="minorHAnsi"/>
              <w:b/>
              <w:bCs/>
              <w:i/>
              <w:sz w:val="20"/>
              <w:szCs w:val="20"/>
            </w:rPr>
          </w:pPr>
          <w:r w:rsidRPr="00487920">
            <w:rPr>
              <w:rFonts w:asciiTheme="minorHAnsi" w:hAnsiTheme="minorHAnsi"/>
              <w:b/>
              <w:bCs/>
              <w:i/>
              <w:sz w:val="20"/>
              <w:szCs w:val="20"/>
            </w:rPr>
            <w:t>Pág.</w:t>
          </w:r>
        </w:p>
      </w:tc>
      <w:tc>
        <w:tcPr>
          <w:tcW w:w="231" w:type="pct"/>
          <w:tcBorders>
            <w:left w:val="nil"/>
          </w:tcBorders>
        </w:tcPr>
        <w:p w:rsidR="00E67A9D" w:rsidRPr="00487920" w:rsidRDefault="00E67A9D" w:rsidP="00F84CEB">
          <w:pPr>
            <w:pStyle w:val="Encabezado"/>
            <w:tabs>
              <w:tab w:val="clear" w:pos="4419"/>
              <w:tab w:val="clear" w:pos="8838"/>
              <w:tab w:val="left" w:pos="706"/>
            </w:tabs>
            <w:ind w:left="-72"/>
            <w:jc w:val="center"/>
            <w:rPr>
              <w:rFonts w:asciiTheme="minorHAnsi" w:eastAsiaTheme="minorHAnsi" w:hAnsiTheme="minorHAnsi"/>
              <w:b/>
              <w:i/>
              <w:sz w:val="20"/>
              <w:szCs w:val="20"/>
            </w:rPr>
          </w:pPr>
          <w:r w:rsidRPr="00487920">
            <w:rPr>
              <w:rFonts w:asciiTheme="minorHAnsi" w:hAnsiTheme="minorHAnsi"/>
              <w:b/>
              <w:i/>
              <w:sz w:val="20"/>
              <w:szCs w:val="20"/>
            </w:rPr>
            <w:fldChar w:fldCharType="begin"/>
          </w:r>
          <w:r w:rsidRPr="00487920">
            <w:rPr>
              <w:rFonts w:asciiTheme="minorHAnsi" w:hAnsiTheme="minorHAnsi"/>
              <w:b/>
              <w:i/>
              <w:sz w:val="20"/>
              <w:szCs w:val="20"/>
            </w:rPr>
            <w:instrText xml:space="preserve"> PAGE   \* MERGEFORMAT </w:instrText>
          </w:r>
          <w:r w:rsidRPr="00487920">
            <w:rPr>
              <w:rFonts w:asciiTheme="minorHAnsi" w:hAnsiTheme="minorHAnsi"/>
              <w:b/>
              <w:i/>
              <w:sz w:val="20"/>
              <w:szCs w:val="20"/>
            </w:rPr>
            <w:fldChar w:fldCharType="separate"/>
          </w:r>
          <w:r w:rsidR="00CE6648">
            <w:rPr>
              <w:rFonts w:asciiTheme="minorHAnsi" w:hAnsiTheme="minorHAnsi"/>
              <w:b/>
              <w:i/>
              <w:noProof/>
              <w:sz w:val="20"/>
              <w:szCs w:val="20"/>
            </w:rPr>
            <w:t>17</w:t>
          </w:r>
          <w:r w:rsidRPr="00487920">
            <w:rPr>
              <w:rFonts w:asciiTheme="minorHAnsi" w:hAnsiTheme="minorHAnsi"/>
              <w:b/>
              <w:i/>
              <w:sz w:val="20"/>
              <w:szCs w:val="20"/>
            </w:rPr>
            <w:fldChar w:fldCharType="end"/>
          </w:r>
        </w:p>
      </w:tc>
    </w:tr>
  </w:tbl>
  <w:p w:rsidR="00E67A9D" w:rsidRPr="00F84CEB" w:rsidRDefault="00E67A9D" w:rsidP="00505753">
    <w:pPr>
      <w:pStyle w:val="Piedepgina"/>
      <w:pBdr>
        <w:top w:val="thinThickSmallGap" w:sz="24" w:space="1" w:color="622423" w:themeColor="accent2" w:themeShade="7F"/>
      </w:pBdr>
      <w:rPr>
        <w:sz w:val="20"/>
        <w:szCs w:val="20"/>
      </w:rPr>
    </w:pPr>
    <w:r w:rsidRPr="00F84CEB">
      <w:rPr>
        <w:sz w:val="20"/>
        <w:szCs w:val="20"/>
      </w:rPr>
      <w:ptab w:relativeTo="margin" w:alignment="right" w:leader="none"/>
    </w:r>
  </w:p>
  <w:p w:rsidR="00E67A9D" w:rsidRPr="00F84CEB" w:rsidRDefault="00E67A9D">
    <w:pPr>
      <w:pStyle w:val="Encabezad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0.7pt;height:10.7pt" o:bullet="t">
        <v:imagedata r:id="rId1" o:title="mso12"/>
      </v:shape>
    </w:pict>
  </w:numPicBullet>
  <w:abstractNum w:abstractNumId="0">
    <w:nsid w:val="125A3D1C"/>
    <w:multiLevelType w:val="hybridMultilevel"/>
    <w:tmpl w:val="36EA038E"/>
    <w:lvl w:ilvl="0" w:tplc="A494654E">
      <w:start w:val="1"/>
      <w:numFmt w:val="decimal"/>
      <w:lvlText w:val="%1."/>
      <w:lvlJc w:val="left"/>
      <w:pPr>
        <w:ind w:left="644" w:hanging="360"/>
      </w:pPr>
      <w:rPr>
        <w:rFonts w:hint="default"/>
        <w:lang w:val="es-MX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E3D84"/>
    <w:multiLevelType w:val="hybridMultilevel"/>
    <w:tmpl w:val="C0F28BC4"/>
    <w:lvl w:ilvl="0" w:tplc="6700D122">
      <w:start w:val="358"/>
      <w:numFmt w:val="bullet"/>
      <w:lvlText w:val="-"/>
      <w:lvlJc w:val="left"/>
      <w:pPr>
        <w:ind w:left="1725" w:hanging="360"/>
      </w:pPr>
      <w:rPr>
        <w:rFonts w:ascii="Calibri" w:eastAsia="Times New Roman" w:hAnsi="Calibri" w:cs="Arial" w:hint="default"/>
      </w:rPr>
    </w:lvl>
    <w:lvl w:ilvl="1" w:tplc="080A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2">
    <w:nsid w:val="209F2249"/>
    <w:multiLevelType w:val="hybridMultilevel"/>
    <w:tmpl w:val="C53418BE"/>
    <w:lvl w:ilvl="0" w:tplc="46A22E9C">
      <w:start w:val="1"/>
      <w:numFmt w:val="bullet"/>
      <w:lvlText w:val=""/>
      <w:lvlPicBulletId w:val="0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250D2FC0"/>
    <w:multiLevelType w:val="hybridMultilevel"/>
    <w:tmpl w:val="CFBAA448"/>
    <w:lvl w:ilvl="0" w:tplc="8AA4365C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AA33A3"/>
    <w:multiLevelType w:val="hybridMultilevel"/>
    <w:tmpl w:val="22F2E388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1B">
      <w:start w:val="1"/>
      <w:numFmt w:val="lowerRoman"/>
      <w:lvlText w:val="%6."/>
      <w:lvlJc w:val="right"/>
      <w:pPr>
        <w:ind w:left="4320" w:hanging="180"/>
      </w:pPr>
    </w:lvl>
    <w:lvl w:ilvl="6" w:tplc="280A000F">
      <w:start w:val="1"/>
      <w:numFmt w:val="decimal"/>
      <w:lvlText w:val="%7."/>
      <w:lvlJc w:val="left"/>
      <w:pPr>
        <w:ind w:left="5040" w:hanging="360"/>
      </w:pPr>
    </w:lvl>
    <w:lvl w:ilvl="7" w:tplc="280A0019">
      <w:start w:val="1"/>
      <w:numFmt w:val="lowerLetter"/>
      <w:lvlText w:val="%8."/>
      <w:lvlJc w:val="left"/>
      <w:pPr>
        <w:ind w:left="5760" w:hanging="360"/>
      </w:pPr>
    </w:lvl>
    <w:lvl w:ilvl="8" w:tplc="280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97818"/>
    <w:multiLevelType w:val="hybridMultilevel"/>
    <w:tmpl w:val="42BA2E64"/>
    <w:lvl w:ilvl="0" w:tplc="0C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11529C"/>
    <w:multiLevelType w:val="multilevel"/>
    <w:tmpl w:val="F6B63728"/>
    <w:lvl w:ilvl="0">
      <w:start w:val="1"/>
      <w:numFmt w:val="upperRoman"/>
      <w:pStyle w:val="Ttulo1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2520"/>
        </w:tabs>
        <w:ind w:left="25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4320"/>
        </w:tabs>
        <w:ind w:left="43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800"/>
      </w:pPr>
    </w:lvl>
  </w:abstractNum>
  <w:abstractNum w:abstractNumId="7">
    <w:nsid w:val="35DA20F8"/>
    <w:multiLevelType w:val="hybridMultilevel"/>
    <w:tmpl w:val="1ED2C6CC"/>
    <w:lvl w:ilvl="0" w:tplc="080A0001">
      <w:start w:val="1"/>
      <w:numFmt w:val="bullet"/>
      <w:lvlText w:val=""/>
      <w:lvlJc w:val="left"/>
      <w:pPr>
        <w:ind w:left="1302" w:hanging="360"/>
      </w:pPr>
      <w:rPr>
        <w:rFonts w:ascii="Symbol" w:hAnsi="Symbol" w:hint="default"/>
      </w:rPr>
    </w:lvl>
    <w:lvl w:ilvl="1" w:tplc="080A0019">
      <w:start w:val="1"/>
      <w:numFmt w:val="lowerLetter"/>
      <w:lvlText w:val="%2."/>
      <w:lvlJc w:val="left"/>
      <w:pPr>
        <w:ind w:left="2022" w:hanging="360"/>
      </w:pPr>
    </w:lvl>
    <w:lvl w:ilvl="2" w:tplc="080A001B" w:tentative="1">
      <w:start w:val="1"/>
      <w:numFmt w:val="lowerRoman"/>
      <w:lvlText w:val="%3."/>
      <w:lvlJc w:val="right"/>
      <w:pPr>
        <w:ind w:left="2742" w:hanging="180"/>
      </w:pPr>
    </w:lvl>
    <w:lvl w:ilvl="3" w:tplc="080A000F" w:tentative="1">
      <w:start w:val="1"/>
      <w:numFmt w:val="decimal"/>
      <w:lvlText w:val="%4."/>
      <w:lvlJc w:val="left"/>
      <w:pPr>
        <w:ind w:left="3462" w:hanging="360"/>
      </w:pPr>
    </w:lvl>
    <w:lvl w:ilvl="4" w:tplc="080A0019" w:tentative="1">
      <w:start w:val="1"/>
      <w:numFmt w:val="lowerLetter"/>
      <w:lvlText w:val="%5."/>
      <w:lvlJc w:val="left"/>
      <w:pPr>
        <w:ind w:left="4182" w:hanging="360"/>
      </w:pPr>
    </w:lvl>
    <w:lvl w:ilvl="5" w:tplc="080A001B" w:tentative="1">
      <w:start w:val="1"/>
      <w:numFmt w:val="lowerRoman"/>
      <w:lvlText w:val="%6."/>
      <w:lvlJc w:val="right"/>
      <w:pPr>
        <w:ind w:left="4902" w:hanging="180"/>
      </w:pPr>
    </w:lvl>
    <w:lvl w:ilvl="6" w:tplc="080A000F" w:tentative="1">
      <w:start w:val="1"/>
      <w:numFmt w:val="decimal"/>
      <w:lvlText w:val="%7."/>
      <w:lvlJc w:val="left"/>
      <w:pPr>
        <w:ind w:left="5622" w:hanging="360"/>
      </w:pPr>
    </w:lvl>
    <w:lvl w:ilvl="7" w:tplc="080A0019" w:tentative="1">
      <w:start w:val="1"/>
      <w:numFmt w:val="lowerLetter"/>
      <w:lvlText w:val="%8."/>
      <w:lvlJc w:val="left"/>
      <w:pPr>
        <w:ind w:left="6342" w:hanging="360"/>
      </w:pPr>
    </w:lvl>
    <w:lvl w:ilvl="8" w:tplc="080A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8">
    <w:nsid w:val="3D506728"/>
    <w:multiLevelType w:val="hybridMultilevel"/>
    <w:tmpl w:val="66F640E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750443"/>
    <w:multiLevelType w:val="hybridMultilevel"/>
    <w:tmpl w:val="36EA038E"/>
    <w:lvl w:ilvl="0" w:tplc="A494654E">
      <w:start w:val="1"/>
      <w:numFmt w:val="decimal"/>
      <w:lvlText w:val="%1."/>
      <w:lvlJc w:val="left"/>
      <w:pPr>
        <w:ind w:left="644" w:hanging="360"/>
      </w:pPr>
      <w:rPr>
        <w:rFonts w:hint="default"/>
        <w:lang w:val="es-MX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E91330"/>
    <w:multiLevelType w:val="hybridMultilevel"/>
    <w:tmpl w:val="0404915A"/>
    <w:lvl w:ilvl="0" w:tplc="FFFFFFFF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1">
    <w:nsid w:val="52E44BF2"/>
    <w:multiLevelType w:val="multilevel"/>
    <w:tmpl w:val="8286D756"/>
    <w:lvl w:ilvl="0">
      <w:start w:val="1"/>
      <w:numFmt w:val="bullet"/>
      <w:lvlText w:val=""/>
      <w:lvlJc w:val="left"/>
      <w:pPr>
        <w:tabs>
          <w:tab w:val="num" w:pos="1470"/>
        </w:tabs>
        <w:ind w:left="1470" w:hanging="465"/>
      </w:pPr>
      <w:rPr>
        <w:rFonts w:ascii="Symbol" w:hAnsi="Symbol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2010"/>
        </w:tabs>
        <w:ind w:left="2010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885"/>
        </w:tabs>
        <w:ind w:left="3885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965"/>
        </w:tabs>
        <w:ind w:left="496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6405"/>
        </w:tabs>
        <w:ind w:left="6405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485"/>
        </w:tabs>
        <w:ind w:left="748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8925"/>
        </w:tabs>
        <w:ind w:left="8925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005"/>
        </w:tabs>
        <w:ind w:left="1000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1445"/>
        </w:tabs>
        <w:ind w:left="11445" w:hanging="1800"/>
      </w:pPr>
      <w:rPr>
        <w:rFonts w:hint="default"/>
        <w:b/>
      </w:rPr>
    </w:lvl>
  </w:abstractNum>
  <w:abstractNum w:abstractNumId="12">
    <w:nsid w:val="547B273A"/>
    <w:multiLevelType w:val="hybridMultilevel"/>
    <w:tmpl w:val="1E727918"/>
    <w:lvl w:ilvl="0" w:tplc="FFFFFFFF">
      <w:start w:val="1"/>
      <w:numFmt w:val="bullet"/>
      <w:lvlText w:val=""/>
      <w:lvlPicBulletId w:val="0"/>
      <w:lvlJc w:val="left"/>
      <w:pPr>
        <w:tabs>
          <w:tab w:val="num" w:pos="1318"/>
        </w:tabs>
        <w:ind w:left="1318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330"/>
        </w:tabs>
        <w:ind w:left="13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50"/>
        </w:tabs>
        <w:ind w:left="20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90"/>
        </w:tabs>
        <w:ind w:left="34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10"/>
        </w:tabs>
        <w:ind w:left="42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30"/>
        </w:tabs>
        <w:ind w:left="49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50"/>
        </w:tabs>
        <w:ind w:left="56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70"/>
        </w:tabs>
        <w:ind w:left="6370" w:hanging="360"/>
      </w:pPr>
      <w:rPr>
        <w:rFonts w:ascii="Wingdings" w:hAnsi="Wingdings" w:hint="default"/>
      </w:rPr>
    </w:lvl>
  </w:abstractNum>
  <w:abstractNum w:abstractNumId="13">
    <w:nsid w:val="60573273"/>
    <w:multiLevelType w:val="hybridMultilevel"/>
    <w:tmpl w:val="72E065FE"/>
    <w:lvl w:ilvl="0" w:tplc="0682062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140" w:hanging="360"/>
      </w:pPr>
    </w:lvl>
    <w:lvl w:ilvl="2" w:tplc="280A001B" w:tentative="1">
      <w:start w:val="1"/>
      <w:numFmt w:val="lowerRoman"/>
      <w:lvlText w:val="%3."/>
      <w:lvlJc w:val="right"/>
      <w:pPr>
        <w:ind w:left="1860" w:hanging="180"/>
      </w:pPr>
    </w:lvl>
    <w:lvl w:ilvl="3" w:tplc="280A000F" w:tentative="1">
      <w:start w:val="1"/>
      <w:numFmt w:val="decimal"/>
      <w:lvlText w:val="%4."/>
      <w:lvlJc w:val="left"/>
      <w:pPr>
        <w:ind w:left="2580" w:hanging="360"/>
      </w:pPr>
    </w:lvl>
    <w:lvl w:ilvl="4" w:tplc="280A0019" w:tentative="1">
      <w:start w:val="1"/>
      <w:numFmt w:val="lowerLetter"/>
      <w:lvlText w:val="%5."/>
      <w:lvlJc w:val="left"/>
      <w:pPr>
        <w:ind w:left="3300" w:hanging="360"/>
      </w:pPr>
    </w:lvl>
    <w:lvl w:ilvl="5" w:tplc="280A001B" w:tentative="1">
      <w:start w:val="1"/>
      <w:numFmt w:val="lowerRoman"/>
      <w:lvlText w:val="%6."/>
      <w:lvlJc w:val="right"/>
      <w:pPr>
        <w:ind w:left="4020" w:hanging="180"/>
      </w:pPr>
    </w:lvl>
    <w:lvl w:ilvl="6" w:tplc="280A000F" w:tentative="1">
      <w:start w:val="1"/>
      <w:numFmt w:val="decimal"/>
      <w:lvlText w:val="%7."/>
      <w:lvlJc w:val="left"/>
      <w:pPr>
        <w:ind w:left="4740" w:hanging="360"/>
      </w:pPr>
    </w:lvl>
    <w:lvl w:ilvl="7" w:tplc="280A0019" w:tentative="1">
      <w:start w:val="1"/>
      <w:numFmt w:val="lowerLetter"/>
      <w:lvlText w:val="%8."/>
      <w:lvlJc w:val="left"/>
      <w:pPr>
        <w:ind w:left="5460" w:hanging="360"/>
      </w:pPr>
    </w:lvl>
    <w:lvl w:ilvl="8" w:tplc="28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62D60139"/>
    <w:multiLevelType w:val="hybridMultilevel"/>
    <w:tmpl w:val="38BAA8F6"/>
    <w:lvl w:ilvl="0" w:tplc="28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6C1C2C99"/>
    <w:multiLevelType w:val="hybridMultilevel"/>
    <w:tmpl w:val="0540E6AA"/>
    <w:lvl w:ilvl="0" w:tplc="B8B0BD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12C75BE"/>
    <w:multiLevelType w:val="hybridMultilevel"/>
    <w:tmpl w:val="36EA038E"/>
    <w:lvl w:ilvl="0" w:tplc="A494654E">
      <w:start w:val="1"/>
      <w:numFmt w:val="decimal"/>
      <w:lvlText w:val="%1."/>
      <w:lvlJc w:val="left"/>
      <w:pPr>
        <w:ind w:left="644" w:hanging="360"/>
      </w:pPr>
      <w:rPr>
        <w:rFonts w:hint="default"/>
        <w:lang w:val="es-MX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B446F3"/>
    <w:multiLevelType w:val="multilevel"/>
    <w:tmpl w:val="A34ACE5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05"/>
        </w:tabs>
        <w:ind w:left="100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  <w:b/>
      </w:rPr>
    </w:lvl>
  </w:abstractNum>
  <w:abstractNum w:abstractNumId="18">
    <w:nsid w:val="74DA2E20"/>
    <w:multiLevelType w:val="hybridMultilevel"/>
    <w:tmpl w:val="36EA038E"/>
    <w:lvl w:ilvl="0" w:tplc="A494654E">
      <w:start w:val="1"/>
      <w:numFmt w:val="decimal"/>
      <w:lvlText w:val="%1."/>
      <w:lvlJc w:val="left"/>
      <w:pPr>
        <w:ind w:left="644" w:hanging="360"/>
      </w:pPr>
      <w:rPr>
        <w:rFonts w:hint="default"/>
        <w:lang w:val="es-MX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A61965"/>
    <w:multiLevelType w:val="multilevel"/>
    <w:tmpl w:val="39000FB2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05"/>
        </w:tabs>
        <w:ind w:left="100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  <w:b/>
      </w:rPr>
    </w:lvl>
  </w:abstractNum>
  <w:abstractNum w:abstractNumId="20">
    <w:nsid w:val="7FCD2DDD"/>
    <w:multiLevelType w:val="multilevel"/>
    <w:tmpl w:val="8286D756"/>
    <w:lvl w:ilvl="0">
      <w:start w:val="1"/>
      <w:numFmt w:val="bullet"/>
      <w:lvlText w:val=""/>
      <w:lvlJc w:val="left"/>
      <w:pPr>
        <w:tabs>
          <w:tab w:val="num" w:pos="930"/>
        </w:tabs>
        <w:ind w:left="930" w:hanging="465"/>
      </w:pPr>
      <w:rPr>
        <w:rFonts w:ascii="Symbol" w:hAnsi="Symbol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70"/>
        </w:tabs>
        <w:ind w:left="1470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345"/>
        </w:tabs>
        <w:ind w:left="3345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425"/>
        </w:tabs>
        <w:ind w:left="442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865"/>
        </w:tabs>
        <w:ind w:left="5865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6945"/>
        </w:tabs>
        <w:ind w:left="69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8385"/>
        </w:tabs>
        <w:ind w:left="8385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9465"/>
        </w:tabs>
        <w:ind w:left="946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905"/>
        </w:tabs>
        <w:ind w:left="10905" w:hanging="1800"/>
      </w:pPr>
      <w:rPr>
        <w:rFonts w:hint="default"/>
        <w:b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7"/>
  </w:num>
  <w:num w:numId="6">
    <w:abstractNumId w:val="10"/>
  </w:num>
  <w:num w:numId="7">
    <w:abstractNumId w:val="1"/>
  </w:num>
  <w:num w:numId="8">
    <w:abstractNumId w:val="20"/>
  </w:num>
  <w:num w:numId="9">
    <w:abstractNumId w:val="11"/>
  </w:num>
  <w:num w:numId="10">
    <w:abstractNumId w:val="19"/>
  </w:num>
  <w:num w:numId="11">
    <w:abstractNumId w:val="15"/>
  </w:num>
  <w:num w:numId="12">
    <w:abstractNumId w:val="5"/>
  </w:num>
  <w:num w:numId="13">
    <w:abstractNumId w:val="3"/>
  </w:num>
  <w:num w:numId="14">
    <w:abstractNumId w:val="14"/>
  </w:num>
  <w:num w:numId="15">
    <w:abstractNumId w:val="8"/>
  </w:num>
  <w:num w:numId="16">
    <w:abstractNumId w:val="0"/>
  </w:num>
  <w:num w:numId="17">
    <w:abstractNumId w:val="16"/>
  </w:num>
  <w:num w:numId="18">
    <w:abstractNumId w:val="18"/>
  </w:num>
  <w:num w:numId="19">
    <w:abstractNumId w:val="13"/>
  </w:num>
  <w:num w:numId="20">
    <w:abstractNumId w:val="9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CEB"/>
    <w:rsid w:val="00011EA6"/>
    <w:rsid w:val="00031F4D"/>
    <w:rsid w:val="00040993"/>
    <w:rsid w:val="000510AA"/>
    <w:rsid w:val="00055DF0"/>
    <w:rsid w:val="00057A20"/>
    <w:rsid w:val="000619DD"/>
    <w:rsid w:val="00061AF1"/>
    <w:rsid w:val="0007053D"/>
    <w:rsid w:val="00071975"/>
    <w:rsid w:val="0007690D"/>
    <w:rsid w:val="0009251A"/>
    <w:rsid w:val="00094410"/>
    <w:rsid w:val="00095EA0"/>
    <w:rsid w:val="000B63DF"/>
    <w:rsid w:val="000C5503"/>
    <w:rsid w:val="000C6D6B"/>
    <w:rsid w:val="000D6ECB"/>
    <w:rsid w:val="000E1583"/>
    <w:rsid w:val="00105CE0"/>
    <w:rsid w:val="001137DD"/>
    <w:rsid w:val="00120852"/>
    <w:rsid w:val="00133ADD"/>
    <w:rsid w:val="0013614D"/>
    <w:rsid w:val="001419D4"/>
    <w:rsid w:val="001450B9"/>
    <w:rsid w:val="00145581"/>
    <w:rsid w:val="001467BD"/>
    <w:rsid w:val="0015468E"/>
    <w:rsid w:val="00163164"/>
    <w:rsid w:val="00165A35"/>
    <w:rsid w:val="00181337"/>
    <w:rsid w:val="0018588C"/>
    <w:rsid w:val="001870B7"/>
    <w:rsid w:val="001A1FB0"/>
    <w:rsid w:val="001C1D92"/>
    <w:rsid w:val="001C5781"/>
    <w:rsid w:val="001C69EC"/>
    <w:rsid w:val="001E3063"/>
    <w:rsid w:val="001F232E"/>
    <w:rsid w:val="001F4CD7"/>
    <w:rsid w:val="00202125"/>
    <w:rsid w:val="00211F5B"/>
    <w:rsid w:val="00212C23"/>
    <w:rsid w:val="0021748A"/>
    <w:rsid w:val="00244BA6"/>
    <w:rsid w:val="0025121A"/>
    <w:rsid w:val="00254EE1"/>
    <w:rsid w:val="002676AC"/>
    <w:rsid w:val="002806BB"/>
    <w:rsid w:val="00290CBA"/>
    <w:rsid w:val="002A226F"/>
    <w:rsid w:val="002A7DB0"/>
    <w:rsid w:val="002B191B"/>
    <w:rsid w:val="002C238C"/>
    <w:rsid w:val="002C5BDC"/>
    <w:rsid w:val="002C7C05"/>
    <w:rsid w:val="002F6784"/>
    <w:rsid w:val="0031054E"/>
    <w:rsid w:val="003143B1"/>
    <w:rsid w:val="00330BD2"/>
    <w:rsid w:val="003654B6"/>
    <w:rsid w:val="00371544"/>
    <w:rsid w:val="003843B4"/>
    <w:rsid w:val="003A71BA"/>
    <w:rsid w:val="003B035A"/>
    <w:rsid w:val="003B1BBA"/>
    <w:rsid w:val="003C4567"/>
    <w:rsid w:val="003D3632"/>
    <w:rsid w:val="003E3FEF"/>
    <w:rsid w:val="003E4525"/>
    <w:rsid w:val="003E6149"/>
    <w:rsid w:val="003E6A33"/>
    <w:rsid w:val="00406843"/>
    <w:rsid w:val="004229C1"/>
    <w:rsid w:val="004278BB"/>
    <w:rsid w:val="00456618"/>
    <w:rsid w:val="00473983"/>
    <w:rsid w:val="004744FB"/>
    <w:rsid w:val="00485AB5"/>
    <w:rsid w:val="004878D6"/>
    <w:rsid w:val="00487920"/>
    <w:rsid w:val="00494E1D"/>
    <w:rsid w:val="004B68AC"/>
    <w:rsid w:val="004C1253"/>
    <w:rsid w:val="004D05CB"/>
    <w:rsid w:val="004D2914"/>
    <w:rsid w:val="004D5529"/>
    <w:rsid w:val="004E20C2"/>
    <w:rsid w:val="004F4E8B"/>
    <w:rsid w:val="004F540A"/>
    <w:rsid w:val="004F7337"/>
    <w:rsid w:val="0050287A"/>
    <w:rsid w:val="00505753"/>
    <w:rsid w:val="00515DBE"/>
    <w:rsid w:val="00522B72"/>
    <w:rsid w:val="00524F9F"/>
    <w:rsid w:val="0053149F"/>
    <w:rsid w:val="00536ADE"/>
    <w:rsid w:val="00547A30"/>
    <w:rsid w:val="00551469"/>
    <w:rsid w:val="00560A2A"/>
    <w:rsid w:val="0059769C"/>
    <w:rsid w:val="005D410E"/>
    <w:rsid w:val="005D470B"/>
    <w:rsid w:val="005E45F4"/>
    <w:rsid w:val="005F08BC"/>
    <w:rsid w:val="005F19DE"/>
    <w:rsid w:val="005F651E"/>
    <w:rsid w:val="00613BA5"/>
    <w:rsid w:val="006147D4"/>
    <w:rsid w:val="006205B6"/>
    <w:rsid w:val="006214C6"/>
    <w:rsid w:val="006235A1"/>
    <w:rsid w:val="00630A86"/>
    <w:rsid w:val="00636286"/>
    <w:rsid w:val="0064475A"/>
    <w:rsid w:val="00666179"/>
    <w:rsid w:val="00681808"/>
    <w:rsid w:val="006910EC"/>
    <w:rsid w:val="006A15C5"/>
    <w:rsid w:val="006C74D7"/>
    <w:rsid w:val="006E26C3"/>
    <w:rsid w:val="006E53DF"/>
    <w:rsid w:val="006F7931"/>
    <w:rsid w:val="006F7F8E"/>
    <w:rsid w:val="00704EC7"/>
    <w:rsid w:val="007155B1"/>
    <w:rsid w:val="0073112B"/>
    <w:rsid w:val="0073124C"/>
    <w:rsid w:val="00735095"/>
    <w:rsid w:val="007613C0"/>
    <w:rsid w:val="00761D38"/>
    <w:rsid w:val="00786C58"/>
    <w:rsid w:val="00794799"/>
    <w:rsid w:val="007A00A1"/>
    <w:rsid w:val="007B6C06"/>
    <w:rsid w:val="007C1819"/>
    <w:rsid w:val="007D0812"/>
    <w:rsid w:val="007F3B73"/>
    <w:rsid w:val="00804049"/>
    <w:rsid w:val="008074D6"/>
    <w:rsid w:val="0081290B"/>
    <w:rsid w:val="00814D80"/>
    <w:rsid w:val="00823D39"/>
    <w:rsid w:val="008321B0"/>
    <w:rsid w:val="00834506"/>
    <w:rsid w:val="008439B2"/>
    <w:rsid w:val="0086652E"/>
    <w:rsid w:val="008671F5"/>
    <w:rsid w:val="00867BE8"/>
    <w:rsid w:val="00881144"/>
    <w:rsid w:val="008A3EB5"/>
    <w:rsid w:val="008B032C"/>
    <w:rsid w:val="008B0F97"/>
    <w:rsid w:val="008B1A58"/>
    <w:rsid w:val="008B65A5"/>
    <w:rsid w:val="008C03D6"/>
    <w:rsid w:val="008C0D5E"/>
    <w:rsid w:val="008C1840"/>
    <w:rsid w:val="008D36CF"/>
    <w:rsid w:val="008D618A"/>
    <w:rsid w:val="008F5C6E"/>
    <w:rsid w:val="009102BB"/>
    <w:rsid w:val="00913EEF"/>
    <w:rsid w:val="00916012"/>
    <w:rsid w:val="00916BDD"/>
    <w:rsid w:val="009216DA"/>
    <w:rsid w:val="009323B9"/>
    <w:rsid w:val="00934643"/>
    <w:rsid w:val="00945A60"/>
    <w:rsid w:val="00950E74"/>
    <w:rsid w:val="009537BD"/>
    <w:rsid w:val="009562CF"/>
    <w:rsid w:val="009675FD"/>
    <w:rsid w:val="00986D22"/>
    <w:rsid w:val="009C457C"/>
    <w:rsid w:val="009D1FE3"/>
    <w:rsid w:val="009E0140"/>
    <w:rsid w:val="009E24A4"/>
    <w:rsid w:val="009F2332"/>
    <w:rsid w:val="009F5460"/>
    <w:rsid w:val="009F5B21"/>
    <w:rsid w:val="00A0177B"/>
    <w:rsid w:val="00A01CF6"/>
    <w:rsid w:val="00A0233B"/>
    <w:rsid w:val="00A13A16"/>
    <w:rsid w:val="00A17C8A"/>
    <w:rsid w:val="00A3099E"/>
    <w:rsid w:val="00A30FD6"/>
    <w:rsid w:val="00A36FC4"/>
    <w:rsid w:val="00A511FF"/>
    <w:rsid w:val="00A8659D"/>
    <w:rsid w:val="00A959D4"/>
    <w:rsid w:val="00AA6805"/>
    <w:rsid w:val="00AB172D"/>
    <w:rsid w:val="00AC2370"/>
    <w:rsid w:val="00AD0A24"/>
    <w:rsid w:val="00AD3D85"/>
    <w:rsid w:val="00AE0DD9"/>
    <w:rsid w:val="00AE221C"/>
    <w:rsid w:val="00AF13C9"/>
    <w:rsid w:val="00AF42A0"/>
    <w:rsid w:val="00B52229"/>
    <w:rsid w:val="00B54C10"/>
    <w:rsid w:val="00B60808"/>
    <w:rsid w:val="00B62ED8"/>
    <w:rsid w:val="00B63A64"/>
    <w:rsid w:val="00B753CA"/>
    <w:rsid w:val="00B76269"/>
    <w:rsid w:val="00B775FB"/>
    <w:rsid w:val="00B950C2"/>
    <w:rsid w:val="00B960B5"/>
    <w:rsid w:val="00BA0CBB"/>
    <w:rsid w:val="00BB6DE9"/>
    <w:rsid w:val="00BB79C5"/>
    <w:rsid w:val="00BC0E38"/>
    <w:rsid w:val="00BC3A86"/>
    <w:rsid w:val="00C02C4A"/>
    <w:rsid w:val="00C10769"/>
    <w:rsid w:val="00C149B4"/>
    <w:rsid w:val="00C16B5C"/>
    <w:rsid w:val="00C351E1"/>
    <w:rsid w:val="00C41AD5"/>
    <w:rsid w:val="00C46C12"/>
    <w:rsid w:val="00C57660"/>
    <w:rsid w:val="00C70785"/>
    <w:rsid w:val="00C75862"/>
    <w:rsid w:val="00C75D63"/>
    <w:rsid w:val="00C77A37"/>
    <w:rsid w:val="00C8359D"/>
    <w:rsid w:val="00C91586"/>
    <w:rsid w:val="00C91847"/>
    <w:rsid w:val="00C94D21"/>
    <w:rsid w:val="00CA4F34"/>
    <w:rsid w:val="00CC489E"/>
    <w:rsid w:val="00CE6648"/>
    <w:rsid w:val="00CF3C91"/>
    <w:rsid w:val="00D03BA2"/>
    <w:rsid w:val="00D07B5C"/>
    <w:rsid w:val="00D1600E"/>
    <w:rsid w:val="00D248F7"/>
    <w:rsid w:val="00D308ED"/>
    <w:rsid w:val="00D3518F"/>
    <w:rsid w:val="00D41D35"/>
    <w:rsid w:val="00D71B32"/>
    <w:rsid w:val="00D73179"/>
    <w:rsid w:val="00D81032"/>
    <w:rsid w:val="00D916EB"/>
    <w:rsid w:val="00DA4855"/>
    <w:rsid w:val="00DB0DA0"/>
    <w:rsid w:val="00DB3BF7"/>
    <w:rsid w:val="00DB5507"/>
    <w:rsid w:val="00DB6A2C"/>
    <w:rsid w:val="00DC6C0D"/>
    <w:rsid w:val="00DD505F"/>
    <w:rsid w:val="00E03C1B"/>
    <w:rsid w:val="00E10358"/>
    <w:rsid w:val="00E336B0"/>
    <w:rsid w:val="00E41817"/>
    <w:rsid w:val="00E57EF5"/>
    <w:rsid w:val="00E67A9D"/>
    <w:rsid w:val="00E710E6"/>
    <w:rsid w:val="00E86841"/>
    <w:rsid w:val="00E87DA1"/>
    <w:rsid w:val="00E9068D"/>
    <w:rsid w:val="00EA708B"/>
    <w:rsid w:val="00EC7167"/>
    <w:rsid w:val="00ED31F2"/>
    <w:rsid w:val="00EE0EFE"/>
    <w:rsid w:val="00EE3F4E"/>
    <w:rsid w:val="00EF550E"/>
    <w:rsid w:val="00EF73EC"/>
    <w:rsid w:val="00F00858"/>
    <w:rsid w:val="00F01BB9"/>
    <w:rsid w:val="00F163B0"/>
    <w:rsid w:val="00F61FAB"/>
    <w:rsid w:val="00F71408"/>
    <w:rsid w:val="00F840CB"/>
    <w:rsid w:val="00F84CEB"/>
    <w:rsid w:val="00FA190D"/>
    <w:rsid w:val="00FC1855"/>
    <w:rsid w:val="00FC75B6"/>
    <w:rsid w:val="00FD0872"/>
    <w:rsid w:val="00FD2DDD"/>
    <w:rsid w:val="00FD4394"/>
    <w:rsid w:val="00FF3FBE"/>
    <w:rsid w:val="00FF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C8A"/>
  </w:style>
  <w:style w:type="paragraph" w:styleId="Ttulo1">
    <w:name w:val="heading 1"/>
    <w:basedOn w:val="Normal"/>
    <w:next w:val="Normal"/>
    <w:link w:val="Ttulo1Car"/>
    <w:qFormat/>
    <w:rsid w:val="00F84CEB"/>
    <w:pPr>
      <w:keepNext/>
      <w:numPr>
        <w:numId w:val="2"/>
      </w:numPr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F84CE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s-ES_tradnl" w:eastAsia="es-ES_tradnl"/>
    </w:rPr>
  </w:style>
  <w:style w:type="paragraph" w:styleId="Ttulo3">
    <w:name w:val="heading 3"/>
    <w:basedOn w:val="Normal"/>
    <w:next w:val="Normal"/>
    <w:link w:val="Ttulo3Car"/>
    <w:qFormat/>
    <w:rsid w:val="00F84CEB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val="es-ES_tradnl" w:eastAsia="es-ES_tradnl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F84CE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s-ES_tradnl" w:eastAsia="es-ES_tradnl"/>
    </w:rPr>
  </w:style>
  <w:style w:type="paragraph" w:styleId="Ttulo9">
    <w:name w:val="heading 9"/>
    <w:basedOn w:val="Normal"/>
    <w:next w:val="Normal"/>
    <w:link w:val="Ttulo9Car"/>
    <w:unhideWhenUsed/>
    <w:qFormat/>
    <w:rsid w:val="00F84CE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84CEB"/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semiHidden/>
    <w:rsid w:val="00F84CEB"/>
    <w:rPr>
      <w:rFonts w:asciiTheme="majorHAnsi" w:eastAsiaTheme="majorEastAsia" w:hAnsiTheme="majorHAnsi" w:cstheme="majorBidi"/>
      <w:b/>
      <w:bCs/>
      <w:i/>
      <w:iCs/>
      <w:sz w:val="28"/>
      <w:szCs w:val="28"/>
      <w:lang w:val="es-ES_tradnl" w:eastAsia="es-ES_tradnl"/>
    </w:rPr>
  </w:style>
  <w:style w:type="character" w:customStyle="1" w:styleId="Ttulo3Car">
    <w:name w:val="Título 3 Car"/>
    <w:basedOn w:val="Fuentedeprrafopredeter"/>
    <w:link w:val="Ttulo3"/>
    <w:rsid w:val="00F84CEB"/>
    <w:rPr>
      <w:rFonts w:ascii="Arial" w:eastAsia="Times New Roman" w:hAnsi="Arial" w:cs="Arial"/>
      <w:b/>
      <w:bCs/>
      <w:sz w:val="26"/>
      <w:szCs w:val="26"/>
      <w:lang w:val="es-ES_tradnl" w:eastAsia="es-ES_tradnl"/>
    </w:rPr>
  </w:style>
  <w:style w:type="character" w:customStyle="1" w:styleId="Ttulo7Car">
    <w:name w:val="Título 7 Car"/>
    <w:basedOn w:val="Fuentedeprrafopredeter"/>
    <w:link w:val="Ttulo7"/>
    <w:semiHidden/>
    <w:rsid w:val="00F84CE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s-ES_tradnl" w:eastAsia="es-ES_tradnl"/>
    </w:rPr>
  </w:style>
  <w:style w:type="character" w:customStyle="1" w:styleId="Ttulo9Car">
    <w:name w:val="Título 9 Car"/>
    <w:basedOn w:val="Fuentedeprrafopredeter"/>
    <w:link w:val="Ttulo9"/>
    <w:rsid w:val="00F84CE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ES_tradnl" w:eastAsia="es-ES_tradnl"/>
    </w:rPr>
  </w:style>
  <w:style w:type="numbering" w:customStyle="1" w:styleId="Sinlista1">
    <w:name w:val="Sin lista1"/>
    <w:next w:val="Sinlista"/>
    <w:uiPriority w:val="99"/>
    <w:semiHidden/>
    <w:unhideWhenUsed/>
    <w:rsid w:val="00F84CEB"/>
  </w:style>
  <w:style w:type="paragraph" w:styleId="Textonotapie">
    <w:name w:val="footnote text"/>
    <w:basedOn w:val="Normal"/>
    <w:link w:val="TextonotapieCar"/>
    <w:semiHidden/>
    <w:rsid w:val="00F84CEB"/>
    <w:rPr>
      <w:rFonts w:ascii="Times New Roman" w:eastAsia="Times New Roman" w:hAnsi="Times New Roman" w:cs="Times New Roman"/>
      <w:sz w:val="20"/>
      <w:szCs w:val="20"/>
      <w:lang w:val="es-ES_tradnl" w:eastAsia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F84CEB"/>
    <w:rPr>
      <w:rFonts w:ascii="Times New Roman" w:eastAsia="Times New Roman" w:hAnsi="Times New Roman" w:cs="Times New Roman"/>
      <w:sz w:val="20"/>
      <w:szCs w:val="20"/>
      <w:lang w:val="es-ES_tradnl" w:eastAsia="es-ES_tradnl"/>
    </w:rPr>
  </w:style>
  <w:style w:type="character" w:styleId="Refdenotaalpie">
    <w:name w:val="footnote reference"/>
    <w:basedOn w:val="Fuentedeprrafopredeter"/>
    <w:semiHidden/>
    <w:rsid w:val="00F84CEB"/>
    <w:rPr>
      <w:vertAlign w:val="superscript"/>
    </w:rPr>
  </w:style>
  <w:style w:type="character" w:styleId="Hipervnculo">
    <w:name w:val="Hyperlink"/>
    <w:basedOn w:val="Fuentedeprrafopredeter"/>
    <w:rsid w:val="00F84CEB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F84CEB"/>
    <w:pPr>
      <w:ind w:left="708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Textoindependiente">
    <w:name w:val="Body Text"/>
    <w:basedOn w:val="Normal"/>
    <w:link w:val="TextoindependienteCar"/>
    <w:rsid w:val="00F84CEB"/>
    <w:pPr>
      <w:autoSpaceDE w:val="0"/>
      <w:autoSpaceDN w:val="0"/>
      <w:jc w:val="both"/>
    </w:pPr>
    <w:rPr>
      <w:rFonts w:ascii="Arial" w:eastAsia="Times New Roman" w:hAnsi="Arial" w:cs="Arial"/>
      <w:b/>
      <w:bCs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84CEB"/>
    <w:rPr>
      <w:rFonts w:ascii="Arial" w:eastAsia="Times New Roman" w:hAnsi="Arial" w:cs="Arial"/>
      <w:b/>
      <w:bCs/>
      <w:sz w:val="24"/>
      <w:szCs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F84CEB"/>
    <w:pPr>
      <w:autoSpaceDE w:val="0"/>
      <w:autoSpaceDN w:val="0"/>
      <w:spacing w:line="36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F84CEB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styleId="NormalWeb">
    <w:name w:val="Normal (Web)"/>
    <w:basedOn w:val="Normal"/>
    <w:rsid w:val="00F84CE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visitado">
    <w:name w:val="FollowedHyperlink"/>
    <w:basedOn w:val="Fuentedeprrafopredeter"/>
    <w:rsid w:val="00F84CEB"/>
    <w:rPr>
      <w:color w:val="800080"/>
      <w:u w:val="single"/>
    </w:rPr>
  </w:style>
  <w:style w:type="paragraph" w:styleId="Textoindependiente3">
    <w:name w:val="Body Text 3"/>
    <w:basedOn w:val="Normal"/>
    <w:link w:val="Textoindependiente3Car"/>
    <w:rsid w:val="00F84CEB"/>
    <w:pPr>
      <w:spacing w:after="120"/>
    </w:pPr>
    <w:rPr>
      <w:rFonts w:ascii="Times New Roman" w:eastAsia="Times New Roman" w:hAnsi="Times New Roman" w:cs="Times New Roman"/>
      <w:sz w:val="16"/>
      <w:szCs w:val="16"/>
      <w:lang w:val="es-ES_tradnl" w:eastAsia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F84CEB"/>
    <w:rPr>
      <w:rFonts w:ascii="Times New Roman" w:eastAsia="Times New Roman" w:hAnsi="Times New Roman" w:cs="Times New Roman"/>
      <w:sz w:val="16"/>
      <w:szCs w:val="16"/>
      <w:lang w:val="es-ES_tradnl" w:eastAsia="es-ES_tradnl"/>
    </w:rPr>
  </w:style>
  <w:style w:type="paragraph" w:styleId="Textodeglobo">
    <w:name w:val="Balloon Text"/>
    <w:basedOn w:val="Normal"/>
    <w:link w:val="TextodegloboCar"/>
    <w:rsid w:val="00F84CEB"/>
    <w:rPr>
      <w:rFonts w:ascii="Tahoma" w:eastAsia="Times New Roman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basedOn w:val="Fuentedeprrafopredeter"/>
    <w:link w:val="Textodeglobo"/>
    <w:rsid w:val="00F84CEB"/>
    <w:rPr>
      <w:rFonts w:ascii="Tahoma" w:eastAsia="Times New Roman" w:hAnsi="Tahoma" w:cs="Tahoma"/>
      <w:sz w:val="16"/>
      <w:szCs w:val="16"/>
      <w:lang w:val="es-ES_tradnl" w:eastAsia="es-ES_tradnl"/>
    </w:rPr>
  </w:style>
  <w:style w:type="paragraph" w:styleId="Encabezado">
    <w:name w:val="header"/>
    <w:basedOn w:val="Normal"/>
    <w:link w:val="EncabezadoCar"/>
    <w:uiPriority w:val="99"/>
    <w:rsid w:val="00F84CEB"/>
    <w:pPr>
      <w:tabs>
        <w:tab w:val="center" w:pos="4419"/>
        <w:tab w:val="right" w:pos="8838"/>
      </w:tabs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F84CEB"/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Piedepgina">
    <w:name w:val="footer"/>
    <w:basedOn w:val="Normal"/>
    <w:link w:val="PiedepginaCar"/>
    <w:rsid w:val="00F84CEB"/>
    <w:pPr>
      <w:tabs>
        <w:tab w:val="center" w:pos="4419"/>
        <w:tab w:val="right" w:pos="8838"/>
      </w:tabs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customStyle="1" w:styleId="PiedepginaCar">
    <w:name w:val="Pie de página Car"/>
    <w:basedOn w:val="Fuentedeprrafopredeter"/>
    <w:link w:val="Piedepgina"/>
    <w:rsid w:val="00F84CEB"/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table" w:styleId="Tablaconcuadrcula">
    <w:name w:val="Table Grid"/>
    <w:basedOn w:val="Tablanormal"/>
    <w:uiPriority w:val="59"/>
    <w:rsid w:val="00F84CEB"/>
    <w:rPr>
      <w:rFonts w:ascii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F84CE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s-ES" w:eastAsia="es-PE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F84CEB"/>
    <w:rPr>
      <w:rFonts w:ascii="Times New Roman" w:eastAsia="Times New Roman" w:hAnsi="Times New Roman" w:cs="Times New Roman"/>
      <w:sz w:val="20"/>
      <w:szCs w:val="20"/>
      <w:lang w:val="es-ES" w:eastAsia="es-PE"/>
    </w:rPr>
  </w:style>
  <w:style w:type="paragraph" w:styleId="Ttulo">
    <w:name w:val="Title"/>
    <w:basedOn w:val="Normal"/>
    <w:link w:val="TtuloCar"/>
    <w:qFormat/>
    <w:rsid w:val="00330BD2"/>
    <w:pPr>
      <w:jc w:val="center"/>
    </w:pPr>
    <w:rPr>
      <w:rFonts w:ascii="Times New Roman" w:eastAsia="Times New Roman" w:hAnsi="Times New Roman" w:cs="Times New Roman"/>
      <w:b/>
      <w:sz w:val="24"/>
      <w:szCs w:val="20"/>
      <w:lang w:val="es-ES" w:eastAsia="es-PE"/>
    </w:rPr>
  </w:style>
  <w:style w:type="character" w:customStyle="1" w:styleId="TtuloCar">
    <w:name w:val="Título Car"/>
    <w:basedOn w:val="Fuentedeprrafopredeter"/>
    <w:link w:val="Ttulo"/>
    <w:rsid w:val="00330BD2"/>
    <w:rPr>
      <w:rFonts w:ascii="Times New Roman" w:eastAsia="Times New Roman" w:hAnsi="Times New Roman" w:cs="Times New Roman"/>
      <w:b/>
      <w:sz w:val="24"/>
      <w:szCs w:val="20"/>
      <w:lang w:val="es-ES" w:eastAsia="es-PE"/>
    </w:rPr>
  </w:style>
  <w:style w:type="character" w:styleId="Textoennegrita">
    <w:name w:val="Strong"/>
    <w:basedOn w:val="Fuentedeprrafopredeter"/>
    <w:qFormat/>
    <w:rsid w:val="00AE221C"/>
    <w:rPr>
      <w:b/>
      <w:bCs/>
    </w:rPr>
  </w:style>
  <w:style w:type="character" w:customStyle="1" w:styleId="keyword1">
    <w:name w:val="keyword1"/>
    <w:basedOn w:val="Fuentedeprrafopredeter"/>
    <w:rsid w:val="00AE221C"/>
    <w:rPr>
      <w:b/>
      <w:bCs/>
    </w:rPr>
  </w:style>
  <w:style w:type="paragraph" w:customStyle="1" w:styleId="xl65">
    <w:name w:val="xl65"/>
    <w:basedOn w:val="Normal"/>
    <w:rsid w:val="00AE22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66">
    <w:name w:val="xl66"/>
    <w:basedOn w:val="Normal"/>
    <w:rsid w:val="00AE22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67">
    <w:name w:val="xl67"/>
    <w:basedOn w:val="Normal"/>
    <w:rsid w:val="00AE22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68">
    <w:name w:val="xl68"/>
    <w:basedOn w:val="Normal"/>
    <w:rsid w:val="00AE22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69">
    <w:name w:val="xl69"/>
    <w:basedOn w:val="Normal"/>
    <w:rsid w:val="00AE221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70">
    <w:name w:val="xl70"/>
    <w:basedOn w:val="Normal"/>
    <w:rsid w:val="00AE221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71">
    <w:name w:val="xl71"/>
    <w:basedOn w:val="Normal"/>
    <w:rsid w:val="00AE22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72">
    <w:name w:val="xl72"/>
    <w:basedOn w:val="Normal"/>
    <w:rsid w:val="00AE22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paragraph" w:customStyle="1" w:styleId="xl73">
    <w:name w:val="xl73"/>
    <w:basedOn w:val="Normal"/>
    <w:rsid w:val="00AE221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74">
    <w:name w:val="xl74"/>
    <w:basedOn w:val="Normal"/>
    <w:rsid w:val="00AE221C"/>
    <w:pPr>
      <w:pBdr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75">
    <w:name w:val="xl75"/>
    <w:basedOn w:val="Normal"/>
    <w:rsid w:val="00AE221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76">
    <w:name w:val="xl76"/>
    <w:basedOn w:val="Normal"/>
    <w:rsid w:val="00AE221C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77">
    <w:name w:val="xl77"/>
    <w:basedOn w:val="Normal"/>
    <w:rsid w:val="00AE221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78">
    <w:name w:val="xl78"/>
    <w:basedOn w:val="Normal"/>
    <w:rsid w:val="00AE22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79">
    <w:name w:val="xl79"/>
    <w:basedOn w:val="Normal"/>
    <w:rsid w:val="00AE221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80">
    <w:name w:val="xl80"/>
    <w:basedOn w:val="Normal"/>
    <w:rsid w:val="00AE221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81">
    <w:name w:val="xl81"/>
    <w:basedOn w:val="Normal"/>
    <w:rsid w:val="00AE22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paragraph" w:customStyle="1" w:styleId="xl82">
    <w:name w:val="xl82"/>
    <w:basedOn w:val="Normal"/>
    <w:rsid w:val="00AE221C"/>
    <w:pPr>
      <w:pBdr>
        <w:top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83">
    <w:name w:val="xl83"/>
    <w:basedOn w:val="Normal"/>
    <w:rsid w:val="00AE221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84">
    <w:name w:val="xl84"/>
    <w:basedOn w:val="Normal"/>
    <w:rsid w:val="00AE221C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85">
    <w:name w:val="xl85"/>
    <w:basedOn w:val="Normal"/>
    <w:rsid w:val="00AE221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86">
    <w:name w:val="xl86"/>
    <w:basedOn w:val="Normal"/>
    <w:rsid w:val="00AE221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87">
    <w:name w:val="xl87"/>
    <w:basedOn w:val="Normal"/>
    <w:rsid w:val="00AE221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88">
    <w:name w:val="xl88"/>
    <w:basedOn w:val="Normal"/>
    <w:rsid w:val="00AE221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89">
    <w:name w:val="xl89"/>
    <w:basedOn w:val="Normal"/>
    <w:rsid w:val="00AE221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90">
    <w:name w:val="xl90"/>
    <w:basedOn w:val="Normal"/>
    <w:rsid w:val="00AE22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91">
    <w:name w:val="xl91"/>
    <w:basedOn w:val="Normal"/>
    <w:rsid w:val="00AE22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paragraph" w:customStyle="1" w:styleId="xl92">
    <w:name w:val="xl92"/>
    <w:basedOn w:val="Normal"/>
    <w:rsid w:val="00AE22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paragraph" w:customStyle="1" w:styleId="xl93">
    <w:name w:val="xl93"/>
    <w:basedOn w:val="Normal"/>
    <w:rsid w:val="00AE221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paragraph" w:customStyle="1" w:styleId="xl94">
    <w:name w:val="xl94"/>
    <w:basedOn w:val="Normal"/>
    <w:rsid w:val="00AE22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paragraph" w:customStyle="1" w:styleId="xl95">
    <w:name w:val="xl95"/>
    <w:basedOn w:val="Normal"/>
    <w:rsid w:val="00AE22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96">
    <w:name w:val="xl96"/>
    <w:basedOn w:val="Normal"/>
    <w:rsid w:val="00AE22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97">
    <w:name w:val="xl97"/>
    <w:basedOn w:val="Normal"/>
    <w:rsid w:val="00AE22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98">
    <w:name w:val="xl98"/>
    <w:basedOn w:val="Normal"/>
    <w:rsid w:val="00AE22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C8A"/>
  </w:style>
  <w:style w:type="paragraph" w:styleId="Ttulo1">
    <w:name w:val="heading 1"/>
    <w:basedOn w:val="Normal"/>
    <w:next w:val="Normal"/>
    <w:link w:val="Ttulo1Car"/>
    <w:qFormat/>
    <w:rsid w:val="00F84CEB"/>
    <w:pPr>
      <w:keepNext/>
      <w:numPr>
        <w:numId w:val="2"/>
      </w:numPr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F84CE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s-ES_tradnl" w:eastAsia="es-ES_tradnl"/>
    </w:rPr>
  </w:style>
  <w:style w:type="paragraph" w:styleId="Ttulo3">
    <w:name w:val="heading 3"/>
    <w:basedOn w:val="Normal"/>
    <w:next w:val="Normal"/>
    <w:link w:val="Ttulo3Car"/>
    <w:qFormat/>
    <w:rsid w:val="00F84CEB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val="es-ES_tradnl" w:eastAsia="es-ES_tradnl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F84CE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s-ES_tradnl" w:eastAsia="es-ES_tradnl"/>
    </w:rPr>
  </w:style>
  <w:style w:type="paragraph" w:styleId="Ttulo9">
    <w:name w:val="heading 9"/>
    <w:basedOn w:val="Normal"/>
    <w:next w:val="Normal"/>
    <w:link w:val="Ttulo9Car"/>
    <w:unhideWhenUsed/>
    <w:qFormat/>
    <w:rsid w:val="00F84CE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84CEB"/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semiHidden/>
    <w:rsid w:val="00F84CEB"/>
    <w:rPr>
      <w:rFonts w:asciiTheme="majorHAnsi" w:eastAsiaTheme="majorEastAsia" w:hAnsiTheme="majorHAnsi" w:cstheme="majorBidi"/>
      <w:b/>
      <w:bCs/>
      <w:i/>
      <w:iCs/>
      <w:sz w:val="28"/>
      <w:szCs w:val="28"/>
      <w:lang w:val="es-ES_tradnl" w:eastAsia="es-ES_tradnl"/>
    </w:rPr>
  </w:style>
  <w:style w:type="character" w:customStyle="1" w:styleId="Ttulo3Car">
    <w:name w:val="Título 3 Car"/>
    <w:basedOn w:val="Fuentedeprrafopredeter"/>
    <w:link w:val="Ttulo3"/>
    <w:rsid w:val="00F84CEB"/>
    <w:rPr>
      <w:rFonts w:ascii="Arial" w:eastAsia="Times New Roman" w:hAnsi="Arial" w:cs="Arial"/>
      <w:b/>
      <w:bCs/>
      <w:sz w:val="26"/>
      <w:szCs w:val="26"/>
      <w:lang w:val="es-ES_tradnl" w:eastAsia="es-ES_tradnl"/>
    </w:rPr>
  </w:style>
  <w:style w:type="character" w:customStyle="1" w:styleId="Ttulo7Car">
    <w:name w:val="Título 7 Car"/>
    <w:basedOn w:val="Fuentedeprrafopredeter"/>
    <w:link w:val="Ttulo7"/>
    <w:semiHidden/>
    <w:rsid w:val="00F84CE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s-ES_tradnl" w:eastAsia="es-ES_tradnl"/>
    </w:rPr>
  </w:style>
  <w:style w:type="character" w:customStyle="1" w:styleId="Ttulo9Car">
    <w:name w:val="Título 9 Car"/>
    <w:basedOn w:val="Fuentedeprrafopredeter"/>
    <w:link w:val="Ttulo9"/>
    <w:rsid w:val="00F84CE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ES_tradnl" w:eastAsia="es-ES_tradnl"/>
    </w:rPr>
  </w:style>
  <w:style w:type="numbering" w:customStyle="1" w:styleId="Sinlista1">
    <w:name w:val="Sin lista1"/>
    <w:next w:val="Sinlista"/>
    <w:uiPriority w:val="99"/>
    <w:semiHidden/>
    <w:unhideWhenUsed/>
    <w:rsid w:val="00F84CEB"/>
  </w:style>
  <w:style w:type="paragraph" w:styleId="Textonotapie">
    <w:name w:val="footnote text"/>
    <w:basedOn w:val="Normal"/>
    <w:link w:val="TextonotapieCar"/>
    <w:semiHidden/>
    <w:rsid w:val="00F84CEB"/>
    <w:rPr>
      <w:rFonts w:ascii="Times New Roman" w:eastAsia="Times New Roman" w:hAnsi="Times New Roman" w:cs="Times New Roman"/>
      <w:sz w:val="20"/>
      <w:szCs w:val="20"/>
      <w:lang w:val="es-ES_tradnl" w:eastAsia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F84CEB"/>
    <w:rPr>
      <w:rFonts w:ascii="Times New Roman" w:eastAsia="Times New Roman" w:hAnsi="Times New Roman" w:cs="Times New Roman"/>
      <w:sz w:val="20"/>
      <w:szCs w:val="20"/>
      <w:lang w:val="es-ES_tradnl" w:eastAsia="es-ES_tradnl"/>
    </w:rPr>
  </w:style>
  <w:style w:type="character" w:styleId="Refdenotaalpie">
    <w:name w:val="footnote reference"/>
    <w:basedOn w:val="Fuentedeprrafopredeter"/>
    <w:semiHidden/>
    <w:rsid w:val="00F84CEB"/>
    <w:rPr>
      <w:vertAlign w:val="superscript"/>
    </w:rPr>
  </w:style>
  <w:style w:type="character" w:styleId="Hipervnculo">
    <w:name w:val="Hyperlink"/>
    <w:basedOn w:val="Fuentedeprrafopredeter"/>
    <w:rsid w:val="00F84CEB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F84CEB"/>
    <w:pPr>
      <w:ind w:left="708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Textoindependiente">
    <w:name w:val="Body Text"/>
    <w:basedOn w:val="Normal"/>
    <w:link w:val="TextoindependienteCar"/>
    <w:rsid w:val="00F84CEB"/>
    <w:pPr>
      <w:autoSpaceDE w:val="0"/>
      <w:autoSpaceDN w:val="0"/>
      <w:jc w:val="both"/>
    </w:pPr>
    <w:rPr>
      <w:rFonts w:ascii="Arial" w:eastAsia="Times New Roman" w:hAnsi="Arial" w:cs="Arial"/>
      <w:b/>
      <w:bCs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84CEB"/>
    <w:rPr>
      <w:rFonts w:ascii="Arial" w:eastAsia="Times New Roman" w:hAnsi="Arial" w:cs="Arial"/>
      <w:b/>
      <w:bCs/>
      <w:sz w:val="24"/>
      <w:szCs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F84CEB"/>
    <w:pPr>
      <w:autoSpaceDE w:val="0"/>
      <w:autoSpaceDN w:val="0"/>
      <w:spacing w:line="36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F84CEB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styleId="NormalWeb">
    <w:name w:val="Normal (Web)"/>
    <w:basedOn w:val="Normal"/>
    <w:rsid w:val="00F84CE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visitado">
    <w:name w:val="FollowedHyperlink"/>
    <w:basedOn w:val="Fuentedeprrafopredeter"/>
    <w:rsid w:val="00F84CEB"/>
    <w:rPr>
      <w:color w:val="800080"/>
      <w:u w:val="single"/>
    </w:rPr>
  </w:style>
  <w:style w:type="paragraph" w:styleId="Textoindependiente3">
    <w:name w:val="Body Text 3"/>
    <w:basedOn w:val="Normal"/>
    <w:link w:val="Textoindependiente3Car"/>
    <w:rsid w:val="00F84CEB"/>
    <w:pPr>
      <w:spacing w:after="120"/>
    </w:pPr>
    <w:rPr>
      <w:rFonts w:ascii="Times New Roman" w:eastAsia="Times New Roman" w:hAnsi="Times New Roman" w:cs="Times New Roman"/>
      <w:sz w:val="16"/>
      <w:szCs w:val="16"/>
      <w:lang w:val="es-ES_tradnl" w:eastAsia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F84CEB"/>
    <w:rPr>
      <w:rFonts w:ascii="Times New Roman" w:eastAsia="Times New Roman" w:hAnsi="Times New Roman" w:cs="Times New Roman"/>
      <w:sz w:val="16"/>
      <w:szCs w:val="16"/>
      <w:lang w:val="es-ES_tradnl" w:eastAsia="es-ES_tradnl"/>
    </w:rPr>
  </w:style>
  <w:style w:type="paragraph" w:styleId="Textodeglobo">
    <w:name w:val="Balloon Text"/>
    <w:basedOn w:val="Normal"/>
    <w:link w:val="TextodegloboCar"/>
    <w:rsid w:val="00F84CEB"/>
    <w:rPr>
      <w:rFonts w:ascii="Tahoma" w:eastAsia="Times New Roman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basedOn w:val="Fuentedeprrafopredeter"/>
    <w:link w:val="Textodeglobo"/>
    <w:rsid w:val="00F84CEB"/>
    <w:rPr>
      <w:rFonts w:ascii="Tahoma" w:eastAsia="Times New Roman" w:hAnsi="Tahoma" w:cs="Tahoma"/>
      <w:sz w:val="16"/>
      <w:szCs w:val="16"/>
      <w:lang w:val="es-ES_tradnl" w:eastAsia="es-ES_tradnl"/>
    </w:rPr>
  </w:style>
  <w:style w:type="paragraph" w:styleId="Encabezado">
    <w:name w:val="header"/>
    <w:basedOn w:val="Normal"/>
    <w:link w:val="EncabezadoCar"/>
    <w:uiPriority w:val="99"/>
    <w:rsid w:val="00F84CEB"/>
    <w:pPr>
      <w:tabs>
        <w:tab w:val="center" w:pos="4419"/>
        <w:tab w:val="right" w:pos="8838"/>
      </w:tabs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F84CEB"/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Piedepgina">
    <w:name w:val="footer"/>
    <w:basedOn w:val="Normal"/>
    <w:link w:val="PiedepginaCar"/>
    <w:rsid w:val="00F84CEB"/>
    <w:pPr>
      <w:tabs>
        <w:tab w:val="center" w:pos="4419"/>
        <w:tab w:val="right" w:pos="8838"/>
      </w:tabs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customStyle="1" w:styleId="PiedepginaCar">
    <w:name w:val="Pie de página Car"/>
    <w:basedOn w:val="Fuentedeprrafopredeter"/>
    <w:link w:val="Piedepgina"/>
    <w:rsid w:val="00F84CEB"/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table" w:styleId="Tablaconcuadrcula">
    <w:name w:val="Table Grid"/>
    <w:basedOn w:val="Tablanormal"/>
    <w:uiPriority w:val="59"/>
    <w:rsid w:val="00F84CEB"/>
    <w:rPr>
      <w:rFonts w:ascii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F84CE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s-ES" w:eastAsia="es-PE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F84CEB"/>
    <w:rPr>
      <w:rFonts w:ascii="Times New Roman" w:eastAsia="Times New Roman" w:hAnsi="Times New Roman" w:cs="Times New Roman"/>
      <w:sz w:val="20"/>
      <w:szCs w:val="20"/>
      <w:lang w:val="es-ES" w:eastAsia="es-PE"/>
    </w:rPr>
  </w:style>
  <w:style w:type="paragraph" w:styleId="Ttulo">
    <w:name w:val="Title"/>
    <w:basedOn w:val="Normal"/>
    <w:link w:val="TtuloCar"/>
    <w:qFormat/>
    <w:rsid w:val="00330BD2"/>
    <w:pPr>
      <w:jc w:val="center"/>
    </w:pPr>
    <w:rPr>
      <w:rFonts w:ascii="Times New Roman" w:eastAsia="Times New Roman" w:hAnsi="Times New Roman" w:cs="Times New Roman"/>
      <w:b/>
      <w:sz w:val="24"/>
      <w:szCs w:val="20"/>
      <w:lang w:val="es-ES" w:eastAsia="es-PE"/>
    </w:rPr>
  </w:style>
  <w:style w:type="character" w:customStyle="1" w:styleId="TtuloCar">
    <w:name w:val="Título Car"/>
    <w:basedOn w:val="Fuentedeprrafopredeter"/>
    <w:link w:val="Ttulo"/>
    <w:rsid w:val="00330BD2"/>
    <w:rPr>
      <w:rFonts w:ascii="Times New Roman" w:eastAsia="Times New Roman" w:hAnsi="Times New Roman" w:cs="Times New Roman"/>
      <w:b/>
      <w:sz w:val="24"/>
      <w:szCs w:val="20"/>
      <w:lang w:val="es-ES" w:eastAsia="es-PE"/>
    </w:rPr>
  </w:style>
  <w:style w:type="character" w:styleId="Textoennegrita">
    <w:name w:val="Strong"/>
    <w:basedOn w:val="Fuentedeprrafopredeter"/>
    <w:qFormat/>
    <w:rsid w:val="00AE221C"/>
    <w:rPr>
      <w:b/>
      <w:bCs/>
    </w:rPr>
  </w:style>
  <w:style w:type="character" w:customStyle="1" w:styleId="keyword1">
    <w:name w:val="keyword1"/>
    <w:basedOn w:val="Fuentedeprrafopredeter"/>
    <w:rsid w:val="00AE221C"/>
    <w:rPr>
      <w:b/>
      <w:bCs/>
    </w:rPr>
  </w:style>
  <w:style w:type="paragraph" w:customStyle="1" w:styleId="xl65">
    <w:name w:val="xl65"/>
    <w:basedOn w:val="Normal"/>
    <w:rsid w:val="00AE22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66">
    <w:name w:val="xl66"/>
    <w:basedOn w:val="Normal"/>
    <w:rsid w:val="00AE22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67">
    <w:name w:val="xl67"/>
    <w:basedOn w:val="Normal"/>
    <w:rsid w:val="00AE22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68">
    <w:name w:val="xl68"/>
    <w:basedOn w:val="Normal"/>
    <w:rsid w:val="00AE22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69">
    <w:name w:val="xl69"/>
    <w:basedOn w:val="Normal"/>
    <w:rsid w:val="00AE221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70">
    <w:name w:val="xl70"/>
    <w:basedOn w:val="Normal"/>
    <w:rsid w:val="00AE221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71">
    <w:name w:val="xl71"/>
    <w:basedOn w:val="Normal"/>
    <w:rsid w:val="00AE22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72">
    <w:name w:val="xl72"/>
    <w:basedOn w:val="Normal"/>
    <w:rsid w:val="00AE22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paragraph" w:customStyle="1" w:styleId="xl73">
    <w:name w:val="xl73"/>
    <w:basedOn w:val="Normal"/>
    <w:rsid w:val="00AE221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74">
    <w:name w:val="xl74"/>
    <w:basedOn w:val="Normal"/>
    <w:rsid w:val="00AE221C"/>
    <w:pPr>
      <w:pBdr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75">
    <w:name w:val="xl75"/>
    <w:basedOn w:val="Normal"/>
    <w:rsid w:val="00AE221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76">
    <w:name w:val="xl76"/>
    <w:basedOn w:val="Normal"/>
    <w:rsid w:val="00AE221C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77">
    <w:name w:val="xl77"/>
    <w:basedOn w:val="Normal"/>
    <w:rsid w:val="00AE221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78">
    <w:name w:val="xl78"/>
    <w:basedOn w:val="Normal"/>
    <w:rsid w:val="00AE22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79">
    <w:name w:val="xl79"/>
    <w:basedOn w:val="Normal"/>
    <w:rsid w:val="00AE221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80">
    <w:name w:val="xl80"/>
    <w:basedOn w:val="Normal"/>
    <w:rsid w:val="00AE221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81">
    <w:name w:val="xl81"/>
    <w:basedOn w:val="Normal"/>
    <w:rsid w:val="00AE22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paragraph" w:customStyle="1" w:styleId="xl82">
    <w:name w:val="xl82"/>
    <w:basedOn w:val="Normal"/>
    <w:rsid w:val="00AE221C"/>
    <w:pPr>
      <w:pBdr>
        <w:top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83">
    <w:name w:val="xl83"/>
    <w:basedOn w:val="Normal"/>
    <w:rsid w:val="00AE221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84">
    <w:name w:val="xl84"/>
    <w:basedOn w:val="Normal"/>
    <w:rsid w:val="00AE221C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85">
    <w:name w:val="xl85"/>
    <w:basedOn w:val="Normal"/>
    <w:rsid w:val="00AE221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86">
    <w:name w:val="xl86"/>
    <w:basedOn w:val="Normal"/>
    <w:rsid w:val="00AE221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87">
    <w:name w:val="xl87"/>
    <w:basedOn w:val="Normal"/>
    <w:rsid w:val="00AE221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88">
    <w:name w:val="xl88"/>
    <w:basedOn w:val="Normal"/>
    <w:rsid w:val="00AE221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89">
    <w:name w:val="xl89"/>
    <w:basedOn w:val="Normal"/>
    <w:rsid w:val="00AE221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90">
    <w:name w:val="xl90"/>
    <w:basedOn w:val="Normal"/>
    <w:rsid w:val="00AE22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91">
    <w:name w:val="xl91"/>
    <w:basedOn w:val="Normal"/>
    <w:rsid w:val="00AE22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paragraph" w:customStyle="1" w:styleId="xl92">
    <w:name w:val="xl92"/>
    <w:basedOn w:val="Normal"/>
    <w:rsid w:val="00AE22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paragraph" w:customStyle="1" w:styleId="xl93">
    <w:name w:val="xl93"/>
    <w:basedOn w:val="Normal"/>
    <w:rsid w:val="00AE221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paragraph" w:customStyle="1" w:styleId="xl94">
    <w:name w:val="xl94"/>
    <w:basedOn w:val="Normal"/>
    <w:rsid w:val="00AE22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paragraph" w:customStyle="1" w:styleId="xl95">
    <w:name w:val="xl95"/>
    <w:basedOn w:val="Normal"/>
    <w:rsid w:val="00AE22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96">
    <w:name w:val="xl96"/>
    <w:basedOn w:val="Normal"/>
    <w:rsid w:val="00AE22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97">
    <w:name w:val="xl97"/>
    <w:basedOn w:val="Normal"/>
    <w:rsid w:val="00AE22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98">
    <w:name w:val="xl98"/>
    <w:basedOn w:val="Normal"/>
    <w:rsid w:val="00AE22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footnotes" Target="foot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8.emf"/><Relationship Id="rId23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image" Target="media/image12.jpeg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56953-ED6A-4AB0-A58D-54757E622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4096</Words>
  <Characters>22534</Characters>
  <Application>Microsoft Office Word</Application>
  <DocSecurity>0</DocSecurity>
  <Lines>187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26577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core2duo</dc:creator>
  <cp:lastModifiedBy>Microsur</cp:lastModifiedBy>
  <cp:revision>3</cp:revision>
  <cp:lastPrinted>2011-01-28T17:24:00Z</cp:lastPrinted>
  <dcterms:created xsi:type="dcterms:W3CDTF">2016-10-10T21:08:00Z</dcterms:created>
  <dcterms:modified xsi:type="dcterms:W3CDTF">2016-10-10T21:09:00Z</dcterms:modified>
</cp:coreProperties>
</file>